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E66D" w14:textId="2C649D3C" w:rsidR="00BE12A1" w:rsidRDefault="006163C8">
      <w:r>
        <w:rPr>
          <w:noProof/>
          <w:lang w:eastAsia="en-GB"/>
        </w:rPr>
        <mc:AlternateContent>
          <mc:Choice Requires="wps">
            <w:drawing>
              <wp:anchor distT="0" distB="0" distL="114300" distR="114300" simplePos="0" relativeHeight="251662336" behindDoc="0" locked="0" layoutInCell="1" allowOverlap="1" wp14:anchorId="754E96FF" wp14:editId="4C2CDBC3">
                <wp:simplePos x="0" y="0"/>
                <wp:positionH relativeFrom="column">
                  <wp:posOffset>4703135</wp:posOffset>
                </wp:positionH>
                <wp:positionV relativeFrom="paragraph">
                  <wp:posOffset>-772633</wp:posOffset>
                </wp:positionV>
                <wp:extent cx="4226560" cy="3579628"/>
                <wp:effectExtent l="152400" t="152400" r="173990" b="173355"/>
                <wp:wrapNone/>
                <wp:docPr id="5" name="Text Box 5"/>
                <wp:cNvGraphicFramePr/>
                <a:graphic xmlns:a="http://schemas.openxmlformats.org/drawingml/2006/main">
                  <a:graphicData uri="http://schemas.microsoft.com/office/word/2010/wordprocessingShape">
                    <wps:wsp>
                      <wps:cNvSpPr txBox="1"/>
                      <wps:spPr>
                        <a:xfrm>
                          <a:off x="0" y="0"/>
                          <a:ext cx="4226560" cy="3579628"/>
                        </a:xfrm>
                        <a:prstGeom prst="rect">
                          <a:avLst/>
                        </a:prstGeom>
                        <a:solidFill>
                          <a:schemeClr val="lt1"/>
                        </a:solidFill>
                        <a:ln w="6350">
                          <a:solidFill>
                            <a:prstClr val="black"/>
                          </a:solidFill>
                        </a:ln>
                        <a:effectLst>
                          <a:glow rad="139700">
                            <a:schemeClr val="accent3">
                              <a:satMod val="175000"/>
                              <a:alpha val="40000"/>
                            </a:schemeClr>
                          </a:glow>
                        </a:effectLst>
                      </wps:spPr>
                      <wps:txbx>
                        <w:txbxContent>
                          <w:p w14:paraId="1A8644AC" w14:textId="77777777" w:rsidR="00A867ED" w:rsidRPr="00D2672D" w:rsidRDefault="00A867ED" w:rsidP="00A867ED">
                            <w:pPr>
                              <w:rPr>
                                <w:rFonts w:ascii="Twinkl" w:hAnsi="Twinkl"/>
                                <w:sz w:val="24"/>
                                <w:u w:val="single"/>
                              </w:rPr>
                            </w:pPr>
                            <w:r w:rsidRPr="00D2672D">
                              <w:rPr>
                                <w:rFonts w:ascii="Twinkl" w:hAnsi="Twinkl"/>
                                <w:sz w:val="24"/>
                                <w:u w:val="single"/>
                              </w:rPr>
                              <w:t>Communication and Language</w:t>
                            </w:r>
                          </w:p>
                          <w:p w14:paraId="2C0541AB" w14:textId="77777777" w:rsidR="00A867ED" w:rsidRPr="00D2672D" w:rsidRDefault="009372C9" w:rsidP="00A867ED">
                            <w:pPr>
                              <w:rPr>
                                <w:rFonts w:ascii="Twinkl" w:hAnsi="Twinkl"/>
                                <w:u w:val="single"/>
                              </w:rPr>
                            </w:pPr>
                            <w:r w:rsidRPr="00D2672D">
                              <w:rPr>
                                <w:rFonts w:ascii="Twinkl" w:hAnsi="Twinkl"/>
                                <w:u w:val="single"/>
                              </w:rPr>
                              <w:t>Listening, attention and</w:t>
                            </w:r>
                            <w:r w:rsidR="00A26738" w:rsidRPr="00D2672D">
                              <w:rPr>
                                <w:rFonts w:ascii="Twinkl" w:hAnsi="Twinkl"/>
                                <w:u w:val="single"/>
                              </w:rPr>
                              <w:t xml:space="preserve"> understanding</w:t>
                            </w:r>
                            <w:r w:rsidR="00B70BA6" w:rsidRPr="00D2672D">
                              <w:rPr>
                                <w:rFonts w:ascii="Twinkl" w:hAnsi="Twinkl"/>
                                <w:u w:val="single"/>
                              </w:rPr>
                              <w:t>/</w:t>
                            </w:r>
                            <w:r w:rsidR="00A867ED" w:rsidRPr="00D2672D">
                              <w:rPr>
                                <w:rFonts w:ascii="Twinkl" w:hAnsi="Twinkl"/>
                                <w:u w:val="single"/>
                              </w:rPr>
                              <w:t>Speaking</w:t>
                            </w:r>
                          </w:p>
                          <w:p w14:paraId="60B50606"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sz w:val="20"/>
                                <w:lang w:eastAsia="en-GB"/>
                              </w:rPr>
                            </w:pPr>
                            <w:r w:rsidRPr="00D2672D">
                              <w:rPr>
                                <w:rFonts w:ascii="Twinkl" w:eastAsia="Times New Roman" w:hAnsi="Twinkl" w:cstheme="minorHAnsi"/>
                                <w:sz w:val="20"/>
                                <w:lang w:eastAsia="en-GB"/>
                              </w:rPr>
                              <w:t>-Listen and respond with relevant questions, comments, or actions.</w:t>
                            </w:r>
                          </w:p>
                          <w:p w14:paraId="1BB50A45"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sz w:val="20"/>
                                <w:lang w:eastAsia="en-GB"/>
                              </w:rPr>
                            </w:pPr>
                            <w:r w:rsidRPr="00D2672D">
                              <w:rPr>
                                <w:rFonts w:ascii="Twinkl" w:eastAsia="Times New Roman" w:hAnsi="Twinkl" w:cstheme="minorHAnsi"/>
                                <w:sz w:val="20"/>
                                <w:lang w:eastAsia="en-GB"/>
                              </w:rPr>
                              <w:t>Attend to others in play.</w:t>
                            </w:r>
                          </w:p>
                          <w:p w14:paraId="0B57B6BC"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sz w:val="20"/>
                                <w:lang w:eastAsia="en-GB"/>
                              </w:rPr>
                            </w:pPr>
                            <w:r w:rsidRPr="00D2672D">
                              <w:rPr>
                                <w:rFonts w:ascii="Twinkl" w:eastAsia="Times New Roman" w:hAnsi="Twinkl" w:cstheme="minorHAnsi"/>
                                <w:sz w:val="20"/>
                                <w:lang w:eastAsia="en-GB"/>
                              </w:rPr>
                              <w:t xml:space="preserve">-Listen to texts, fiction/non-fiction to deepen their understanding of farming and farm animals. </w:t>
                            </w:r>
                          </w:p>
                          <w:p w14:paraId="3F0A1094"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sz w:val="20"/>
                                <w:lang w:eastAsia="en-GB"/>
                              </w:rPr>
                            </w:pPr>
                            <w:r w:rsidRPr="00D2672D">
                              <w:rPr>
                                <w:rFonts w:ascii="Twinkl" w:eastAsia="Times New Roman" w:hAnsi="Twinkl" w:cstheme="minorHAnsi"/>
                                <w:sz w:val="20"/>
                                <w:lang w:eastAsia="en-GB"/>
                              </w:rPr>
                              <w:t>-Make comments and clarify thinking with questions.</w:t>
                            </w:r>
                          </w:p>
                          <w:p w14:paraId="002AE625"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b/>
                                <w:bCs/>
                                <w:i/>
                                <w:iCs/>
                                <w:sz w:val="20"/>
                                <w:lang w:eastAsia="en-GB"/>
                              </w:rPr>
                            </w:pPr>
                            <w:r w:rsidRPr="00D2672D">
                              <w:rPr>
                                <w:rFonts w:ascii="Twinkl" w:eastAsia="Times New Roman" w:hAnsi="Twinkl" w:cstheme="minorHAnsi"/>
                                <w:b/>
                                <w:bCs/>
                                <w:i/>
                                <w:iCs/>
                                <w:sz w:val="20"/>
                                <w:lang w:eastAsia="en-GB"/>
                              </w:rPr>
                              <w:t>-Retell the story once they have developed a deep familiarity with the text; some as exact repetition and some in their own words.</w:t>
                            </w:r>
                          </w:p>
                          <w:p w14:paraId="08CBCDE5"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sz w:val="20"/>
                                <w:lang w:eastAsia="en-GB"/>
                              </w:rPr>
                            </w:pPr>
                            <w:r w:rsidRPr="00D2672D">
                              <w:rPr>
                                <w:rFonts w:ascii="Twinkl" w:eastAsia="Times New Roman" w:hAnsi="Twinkl" w:cstheme="minorHAnsi"/>
                                <w:sz w:val="20"/>
                                <w:lang w:eastAsia="en-GB"/>
                              </w:rPr>
                              <w:t>-Speak in well-formed sentences with some detail.</w:t>
                            </w:r>
                          </w:p>
                          <w:p w14:paraId="0DA6835E"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sz w:val="20"/>
                                <w:lang w:eastAsia="en-GB"/>
                              </w:rPr>
                            </w:pPr>
                            <w:r w:rsidRPr="00D2672D">
                              <w:rPr>
                                <w:rFonts w:ascii="Twinkl" w:eastAsia="Times New Roman" w:hAnsi="Twinkl" w:cstheme="minorHAnsi"/>
                                <w:b/>
                                <w:bCs/>
                                <w:i/>
                                <w:iCs/>
                                <w:sz w:val="20"/>
                                <w:lang w:eastAsia="en-GB"/>
                              </w:rPr>
                              <w:t>-Use new vocabulary in different contexts</w:t>
                            </w:r>
                            <w:r w:rsidRPr="00D2672D">
                              <w:rPr>
                                <w:rFonts w:ascii="Twinkl" w:eastAsia="Times New Roman" w:hAnsi="Twinkl" w:cstheme="minorHAnsi"/>
                                <w:sz w:val="20"/>
                                <w:lang w:eastAsia="en-GB"/>
                              </w:rPr>
                              <w:t>.</w:t>
                            </w:r>
                          </w:p>
                          <w:p w14:paraId="480A5F57" w14:textId="77777777" w:rsidR="009372C9" w:rsidRPr="00D2672D" w:rsidRDefault="009372C9" w:rsidP="009372C9">
                            <w:pPr>
                              <w:autoSpaceDE w:val="0"/>
                              <w:autoSpaceDN w:val="0"/>
                              <w:adjustRightInd w:val="0"/>
                              <w:spacing w:after="200" w:line="276" w:lineRule="auto"/>
                              <w:contextualSpacing/>
                              <w:rPr>
                                <w:rFonts w:ascii="Twinkl" w:eastAsia="Times New Roman" w:hAnsi="Twinkl" w:cstheme="minorHAnsi"/>
                                <w:sz w:val="20"/>
                                <w:lang w:eastAsia="en-GB"/>
                              </w:rPr>
                            </w:pPr>
                            <w:r w:rsidRPr="00D2672D">
                              <w:rPr>
                                <w:rFonts w:ascii="Twinkl" w:eastAsia="Times New Roman" w:hAnsi="Twinkl" w:cstheme="minorHAnsi"/>
                                <w:sz w:val="20"/>
                                <w:lang w:eastAsia="en-GB"/>
                              </w:rPr>
                              <w:t>-Use past, present, and future tenses in conversation with peers and adults. Use conjunctions to extend and articulate their ideas.</w:t>
                            </w:r>
                          </w:p>
                          <w:p w14:paraId="50F87205" w14:textId="77777777" w:rsidR="00673BC0" w:rsidRPr="00D2672D" w:rsidRDefault="00673BC0" w:rsidP="00673BC0">
                            <w:pPr>
                              <w:spacing w:line="240" w:lineRule="auto"/>
                              <w:rPr>
                                <w:rFonts w:ascii="Twinkl" w:hAnsi="Twinkl"/>
                                <w:sz w:val="20"/>
                              </w:rPr>
                            </w:pPr>
                            <w:r w:rsidRPr="00D2672D">
                              <w:rPr>
                                <w:rFonts w:ascii="Twinkl" w:hAnsi="Twinkl"/>
                                <w:sz w:val="20"/>
                              </w:rPr>
                              <w:t xml:space="preserve">-Participate in small group, class and one-to-one discussions, offering their own ideas, using recently introduced vocabulary. </w:t>
                            </w:r>
                          </w:p>
                          <w:p w14:paraId="663B1111" w14:textId="77777777" w:rsidR="00673BC0" w:rsidRPr="00D2672D" w:rsidRDefault="00673BC0" w:rsidP="00673BC0">
                            <w:pPr>
                              <w:spacing w:line="240" w:lineRule="auto"/>
                              <w:rPr>
                                <w:rFonts w:ascii="Twinkl" w:hAnsi="Twinkl" w:cstheme="minorHAnsi"/>
                              </w:rPr>
                            </w:pPr>
                            <w:r w:rsidRPr="00D2672D">
                              <w:rPr>
                                <w:rFonts w:ascii="Twinkl" w:hAnsi="Twinkl"/>
                                <w:sz w:val="20"/>
                              </w:rPr>
                              <w:t xml:space="preserve">-Offer explanations for why things might happen, making use of recently introduced vocabulary from stories, non-fiction, rhymes and </w:t>
                            </w:r>
                            <w:r w:rsidRPr="00D2672D">
                              <w:rPr>
                                <w:rFonts w:ascii="Twinkl" w:hAnsi="Twinkl"/>
                                <w:sz w:val="18"/>
                              </w:rPr>
                              <w:t xml:space="preserve">poems </w:t>
                            </w:r>
                            <w:r w:rsidRPr="00D2672D">
                              <w:rPr>
                                <w:rFonts w:ascii="Twinkl" w:hAnsi="Twinkl"/>
                                <w:sz w:val="20"/>
                              </w:rPr>
                              <w:t>when appropriate.</w:t>
                            </w:r>
                          </w:p>
                          <w:p w14:paraId="030A9E8F" w14:textId="77777777" w:rsidR="00BE4C4E" w:rsidRPr="00BE4C4E" w:rsidRDefault="00BE4C4E" w:rsidP="00A867ED">
                            <w:pPr>
                              <w:rPr>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E96FF" id="_x0000_t202" coordsize="21600,21600" o:spt="202" path="m,l,21600r21600,l21600,xe">
                <v:stroke joinstyle="miter"/>
                <v:path gradientshapeok="t" o:connecttype="rect"/>
              </v:shapetype>
              <v:shape id="Text Box 5" o:spid="_x0000_s1026" type="#_x0000_t202" style="position:absolute;margin-left:370.35pt;margin-top:-60.85pt;width:332.8pt;height:28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" fillcolor="white [3201]" strokeweight=".5pt">
                <v:textbox>
                  <w:txbxContent>
                    <w:p w14:paraId="1A8644AC" w14:textId="77777777" w:rsidR="00A867ED" w:rsidRPr="00D2672D" w:rsidRDefault="00A867ED" w:rsidP="00A867ED">
                      <w:pPr>
                        <w:rPr>
                          <w:rFonts w:ascii="Twinkl" w:hAnsi="Twinkl"/>
                          <w:sz w:val="24"/>
                          <w:u w:val="single"/>
                        </w:rPr>
                      </w:pPr>
                      <w:r w:rsidRPr="00D2672D">
                        <w:rPr>
                          <w:rFonts w:ascii="Twinkl" w:hAnsi="Twinkl"/>
                          <w:sz w:val="24"/>
                          <w:u w:val="single"/>
                        </w:rPr>
                        <w:t>Communication and Language</w:t>
                      </w:r>
                    </w:p>
                    <w:p w14:paraId="2C0541AB" w14:textId="77777777" w:rsidR="00A867ED" w:rsidRPr="00D2672D" w:rsidRDefault="009372C9" w:rsidP="00A867ED">
                      <w:pPr>
                        <w:rPr>
                          <w:rFonts w:ascii="Twinkl" w:hAnsi="Twinkl"/>
                          <w:u w:val="single"/>
                        </w:rPr>
                      </w:pPr>
                      <w:r w:rsidRPr="00D2672D">
                        <w:rPr>
                          <w:rFonts w:ascii="Twinkl" w:hAnsi="Twinkl"/>
                          <w:u w:val="single"/>
                        </w:rPr>
                        <w:t>Listening, attention and</w:t>
                      </w:r>
                      <w:r w:rsidR="00A26738" w:rsidRPr="00D2672D">
                        <w:rPr>
                          <w:rFonts w:ascii="Twinkl" w:hAnsi="Twinkl"/>
                          <w:u w:val="single"/>
                        </w:rPr>
                        <w:t xml:space="preserve"> understanding</w:t>
                      </w:r>
                      <w:r w:rsidR="00B70BA6" w:rsidRPr="00D2672D">
                        <w:rPr>
                          <w:rFonts w:ascii="Twinkl" w:hAnsi="Twinkl"/>
                          <w:u w:val="single"/>
                        </w:rPr>
                        <w:t>/</w:t>
                      </w:r>
                      <w:r w:rsidR="00A867ED" w:rsidRPr="00D2672D">
                        <w:rPr>
                          <w:rFonts w:ascii="Twinkl" w:hAnsi="Twinkl"/>
                          <w:u w:val="single"/>
                        </w:rPr>
                        <w:t>Speaking</w:t>
                      </w:r>
                    </w:p>
                    <w:p w14:paraId="60B50606"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sz w:val="20"/>
                          <w:lang w:eastAsia="en-GB"/>
                        </w:rPr>
                      </w:pPr>
                      <w:r w:rsidRPr="00D2672D">
                        <w:rPr>
                          <w:rFonts w:ascii="Twinkl" w:eastAsia="Times New Roman" w:hAnsi="Twinkl" w:cstheme="minorHAnsi"/>
                          <w:sz w:val="20"/>
                          <w:lang w:eastAsia="en-GB"/>
                        </w:rPr>
                        <w:t>-Listen and respond with relevant questions, comments, or actions.</w:t>
                      </w:r>
                    </w:p>
                    <w:p w14:paraId="1BB50A45"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sz w:val="20"/>
                          <w:lang w:eastAsia="en-GB"/>
                        </w:rPr>
                      </w:pPr>
                      <w:r w:rsidRPr="00D2672D">
                        <w:rPr>
                          <w:rFonts w:ascii="Twinkl" w:eastAsia="Times New Roman" w:hAnsi="Twinkl" w:cstheme="minorHAnsi"/>
                          <w:sz w:val="20"/>
                          <w:lang w:eastAsia="en-GB"/>
                        </w:rPr>
                        <w:t>Attend to others in play.</w:t>
                      </w:r>
                    </w:p>
                    <w:p w14:paraId="0B57B6BC"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sz w:val="20"/>
                          <w:lang w:eastAsia="en-GB"/>
                        </w:rPr>
                      </w:pPr>
                      <w:r w:rsidRPr="00D2672D">
                        <w:rPr>
                          <w:rFonts w:ascii="Twinkl" w:eastAsia="Times New Roman" w:hAnsi="Twinkl" w:cstheme="minorHAnsi"/>
                          <w:sz w:val="20"/>
                          <w:lang w:eastAsia="en-GB"/>
                        </w:rPr>
                        <w:t xml:space="preserve">-Listen to texts, fiction/non-fiction to deepen their understanding of farming and farm animals. </w:t>
                      </w:r>
                    </w:p>
                    <w:p w14:paraId="3F0A1094"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sz w:val="20"/>
                          <w:lang w:eastAsia="en-GB"/>
                        </w:rPr>
                      </w:pPr>
                      <w:r w:rsidRPr="00D2672D">
                        <w:rPr>
                          <w:rFonts w:ascii="Twinkl" w:eastAsia="Times New Roman" w:hAnsi="Twinkl" w:cstheme="minorHAnsi"/>
                          <w:sz w:val="20"/>
                          <w:lang w:eastAsia="en-GB"/>
                        </w:rPr>
                        <w:t>-Make comments and clarify thinking with questions.</w:t>
                      </w:r>
                    </w:p>
                    <w:p w14:paraId="002AE625"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b/>
                          <w:bCs/>
                          <w:i/>
                          <w:iCs/>
                          <w:sz w:val="20"/>
                          <w:lang w:eastAsia="en-GB"/>
                        </w:rPr>
                      </w:pPr>
                      <w:r w:rsidRPr="00D2672D">
                        <w:rPr>
                          <w:rFonts w:ascii="Twinkl" w:eastAsia="Times New Roman" w:hAnsi="Twinkl" w:cstheme="minorHAnsi"/>
                          <w:b/>
                          <w:bCs/>
                          <w:i/>
                          <w:iCs/>
                          <w:sz w:val="20"/>
                          <w:lang w:eastAsia="en-GB"/>
                        </w:rPr>
                        <w:t>-Retell the story once they have developed a deep familiarity with the text; some as exact repetition and some in their own words.</w:t>
                      </w:r>
                    </w:p>
                    <w:p w14:paraId="08CBCDE5"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sz w:val="20"/>
                          <w:lang w:eastAsia="en-GB"/>
                        </w:rPr>
                      </w:pPr>
                      <w:r w:rsidRPr="00D2672D">
                        <w:rPr>
                          <w:rFonts w:ascii="Twinkl" w:eastAsia="Times New Roman" w:hAnsi="Twinkl" w:cstheme="minorHAnsi"/>
                          <w:sz w:val="20"/>
                          <w:lang w:eastAsia="en-GB"/>
                        </w:rPr>
                        <w:t>-Speak in well-formed sentences with some detail.</w:t>
                      </w:r>
                    </w:p>
                    <w:p w14:paraId="0DA6835E" w14:textId="77777777" w:rsidR="009372C9" w:rsidRPr="00D2672D" w:rsidRDefault="009372C9" w:rsidP="009372C9">
                      <w:pPr>
                        <w:autoSpaceDE w:val="0"/>
                        <w:autoSpaceDN w:val="0"/>
                        <w:adjustRightInd w:val="0"/>
                        <w:spacing w:after="200" w:line="276" w:lineRule="auto"/>
                        <w:ind w:left="41"/>
                        <w:contextualSpacing/>
                        <w:rPr>
                          <w:rFonts w:ascii="Twinkl" w:eastAsia="Times New Roman" w:hAnsi="Twinkl" w:cstheme="minorHAnsi"/>
                          <w:sz w:val="20"/>
                          <w:lang w:eastAsia="en-GB"/>
                        </w:rPr>
                      </w:pPr>
                      <w:r w:rsidRPr="00D2672D">
                        <w:rPr>
                          <w:rFonts w:ascii="Twinkl" w:eastAsia="Times New Roman" w:hAnsi="Twinkl" w:cstheme="minorHAnsi"/>
                          <w:b/>
                          <w:bCs/>
                          <w:i/>
                          <w:iCs/>
                          <w:sz w:val="20"/>
                          <w:lang w:eastAsia="en-GB"/>
                        </w:rPr>
                        <w:t>-Use new vocabulary in different contexts</w:t>
                      </w:r>
                      <w:r w:rsidRPr="00D2672D">
                        <w:rPr>
                          <w:rFonts w:ascii="Twinkl" w:eastAsia="Times New Roman" w:hAnsi="Twinkl" w:cstheme="minorHAnsi"/>
                          <w:sz w:val="20"/>
                          <w:lang w:eastAsia="en-GB"/>
                        </w:rPr>
                        <w:t>.</w:t>
                      </w:r>
                    </w:p>
                    <w:p w14:paraId="480A5F57" w14:textId="77777777" w:rsidR="009372C9" w:rsidRPr="00D2672D" w:rsidRDefault="009372C9" w:rsidP="009372C9">
                      <w:pPr>
                        <w:autoSpaceDE w:val="0"/>
                        <w:autoSpaceDN w:val="0"/>
                        <w:adjustRightInd w:val="0"/>
                        <w:spacing w:after="200" w:line="276" w:lineRule="auto"/>
                        <w:contextualSpacing/>
                        <w:rPr>
                          <w:rFonts w:ascii="Twinkl" w:eastAsia="Times New Roman" w:hAnsi="Twinkl" w:cstheme="minorHAnsi"/>
                          <w:sz w:val="20"/>
                          <w:lang w:eastAsia="en-GB"/>
                        </w:rPr>
                      </w:pPr>
                      <w:r w:rsidRPr="00D2672D">
                        <w:rPr>
                          <w:rFonts w:ascii="Twinkl" w:eastAsia="Times New Roman" w:hAnsi="Twinkl" w:cstheme="minorHAnsi"/>
                          <w:sz w:val="20"/>
                          <w:lang w:eastAsia="en-GB"/>
                        </w:rPr>
                        <w:t>-Use past, present, and future tenses in conversation with peers and adults. Use conjunctions to extend and articulate their ideas.</w:t>
                      </w:r>
                    </w:p>
                    <w:p w14:paraId="50F87205" w14:textId="77777777" w:rsidR="00673BC0" w:rsidRPr="00D2672D" w:rsidRDefault="00673BC0" w:rsidP="00673BC0">
                      <w:pPr>
                        <w:spacing w:line="240" w:lineRule="auto"/>
                        <w:rPr>
                          <w:rFonts w:ascii="Twinkl" w:hAnsi="Twinkl"/>
                          <w:sz w:val="20"/>
                        </w:rPr>
                      </w:pPr>
                      <w:r w:rsidRPr="00D2672D">
                        <w:rPr>
                          <w:rFonts w:ascii="Twinkl" w:hAnsi="Twinkl"/>
                          <w:sz w:val="20"/>
                        </w:rPr>
                        <w:t xml:space="preserve">-Participate in small group, class and one-to-one discussions, offering their own ideas, using recently introduced vocabulary. </w:t>
                      </w:r>
                    </w:p>
                    <w:p w14:paraId="663B1111" w14:textId="77777777" w:rsidR="00673BC0" w:rsidRPr="00D2672D" w:rsidRDefault="00673BC0" w:rsidP="00673BC0">
                      <w:pPr>
                        <w:spacing w:line="240" w:lineRule="auto"/>
                        <w:rPr>
                          <w:rFonts w:ascii="Twinkl" w:hAnsi="Twinkl" w:cstheme="minorHAnsi"/>
                        </w:rPr>
                      </w:pPr>
                      <w:r w:rsidRPr="00D2672D">
                        <w:rPr>
                          <w:rFonts w:ascii="Twinkl" w:hAnsi="Twinkl"/>
                          <w:sz w:val="20"/>
                        </w:rPr>
                        <w:t xml:space="preserve">-Offer explanations for why things might happen, making use of recently introduced vocabulary from stories, non-fiction, rhymes and </w:t>
                      </w:r>
                      <w:r w:rsidRPr="00D2672D">
                        <w:rPr>
                          <w:rFonts w:ascii="Twinkl" w:hAnsi="Twinkl"/>
                          <w:sz w:val="18"/>
                        </w:rPr>
                        <w:t xml:space="preserve">poems </w:t>
                      </w:r>
                      <w:r w:rsidRPr="00D2672D">
                        <w:rPr>
                          <w:rFonts w:ascii="Twinkl" w:hAnsi="Twinkl"/>
                          <w:sz w:val="20"/>
                        </w:rPr>
                        <w:t>when appropriate.</w:t>
                      </w:r>
                    </w:p>
                    <w:p w14:paraId="030A9E8F" w14:textId="77777777" w:rsidR="00BE4C4E" w:rsidRPr="00BE4C4E" w:rsidRDefault="00BE4C4E" w:rsidP="00A867ED">
                      <w:pPr>
                        <w:rPr>
                          <w:sz w:val="24"/>
                          <w:szCs w:val="20"/>
                        </w:rPr>
                      </w:pPr>
                    </w:p>
                  </w:txbxContent>
                </v:textbox>
              </v:shape>
            </w:pict>
          </mc:Fallback>
        </mc:AlternateContent>
      </w:r>
      <w:r w:rsidR="00CB227F">
        <w:rPr>
          <w:noProof/>
          <w:lang w:eastAsia="en-GB"/>
        </w:rPr>
        <mc:AlternateContent>
          <mc:Choice Requires="wps">
            <w:drawing>
              <wp:anchor distT="0" distB="0" distL="114300" distR="114300" simplePos="0" relativeHeight="251660288" behindDoc="0" locked="0" layoutInCell="1" allowOverlap="1" wp14:anchorId="6FBD4360" wp14:editId="4ACEB3C8">
                <wp:simplePos x="0" y="0"/>
                <wp:positionH relativeFrom="column">
                  <wp:posOffset>-638174</wp:posOffset>
                </wp:positionH>
                <wp:positionV relativeFrom="paragraph">
                  <wp:posOffset>-762000</wp:posOffset>
                </wp:positionV>
                <wp:extent cx="5134610" cy="4704715"/>
                <wp:effectExtent l="152400" t="152400" r="180340" b="172085"/>
                <wp:wrapNone/>
                <wp:docPr id="4" name="Text Box 4"/>
                <wp:cNvGraphicFramePr/>
                <a:graphic xmlns:a="http://schemas.openxmlformats.org/drawingml/2006/main">
                  <a:graphicData uri="http://schemas.microsoft.com/office/word/2010/wordprocessingShape">
                    <wps:wsp>
                      <wps:cNvSpPr txBox="1"/>
                      <wps:spPr>
                        <a:xfrm>
                          <a:off x="0" y="0"/>
                          <a:ext cx="5134610" cy="470471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135BFE1D" w14:textId="77777777" w:rsidR="00A867ED" w:rsidRPr="00D2672D" w:rsidRDefault="00A867ED">
                            <w:pPr>
                              <w:rPr>
                                <w:rFonts w:ascii="Twinkl" w:hAnsi="Twinkl"/>
                                <w:u w:val="single"/>
                              </w:rPr>
                            </w:pPr>
                            <w:r w:rsidRPr="00D2672D">
                              <w:rPr>
                                <w:rFonts w:ascii="Twinkl" w:hAnsi="Twinkl"/>
                                <w:u w:val="single"/>
                              </w:rPr>
                              <w:t>Literacy/Phonics</w:t>
                            </w:r>
                          </w:p>
                          <w:p w14:paraId="4B304EB7" w14:textId="77777777" w:rsidR="00A867ED" w:rsidRPr="00D2672D" w:rsidRDefault="00A867ED">
                            <w:pPr>
                              <w:rPr>
                                <w:rFonts w:ascii="Twinkl" w:hAnsi="Twinkl"/>
                                <w:sz w:val="20"/>
                                <w:szCs w:val="18"/>
                                <w:u w:val="single"/>
                              </w:rPr>
                            </w:pPr>
                            <w:r w:rsidRPr="00D2672D">
                              <w:rPr>
                                <w:rFonts w:ascii="Twinkl" w:hAnsi="Twinkl"/>
                                <w:sz w:val="20"/>
                                <w:szCs w:val="18"/>
                                <w:u w:val="single"/>
                              </w:rPr>
                              <w:t xml:space="preserve">Comprehension </w:t>
                            </w:r>
                          </w:p>
                          <w:p w14:paraId="17489474" w14:textId="77777777" w:rsidR="00CB227F" w:rsidRPr="00D2672D" w:rsidRDefault="00A74278" w:rsidP="00CB227F">
                            <w:pPr>
                              <w:rPr>
                                <w:rFonts w:ascii="Twinkl" w:hAnsi="Twinkl"/>
                                <w:sz w:val="20"/>
                                <w:szCs w:val="18"/>
                              </w:rPr>
                            </w:pPr>
                            <w:r w:rsidRPr="00D2672D">
                              <w:rPr>
                                <w:rFonts w:ascii="Twinkl" w:eastAsia="Times New Roman" w:hAnsi="Twinkl" w:cstheme="minorHAnsi"/>
                                <w:sz w:val="20"/>
                                <w:szCs w:val="18"/>
                                <w:lang w:eastAsia="en-GB"/>
                              </w:rPr>
                              <w:t>-</w:t>
                            </w:r>
                            <w:r w:rsidR="00CB227F" w:rsidRPr="00D2672D">
                              <w:rPr>
                                <w:rFonts w:ascii="Twinkl" w:hAnsi="Twinkl"/>
                                <w:sz w:val="20"/>
                                <w:szCs w:val="18"/>
                              </w:rPr>
                              <w:t xml:space="preserve"> Demonstrate understanding of what has been read to them by retelling stories and narratives using their own words and recently introduced vocabulary. </w:t>
                            </w:r>
                          </w:p>
                          <w:p w14:paraId="5673F50A" w14:textId="77777777" w:rsidR="00CB227F" w:rsidRPr="00D2672D" w:rsidRDefault="00CB227F" w:rsidP="00CB227F">
                            <w:pPr>
                              <w:rPr>
                                <w:rFonts w:ascii="Twinkl" w:hAnsi="Twinkl"/>
                                <w:sz w:val="20"/>
                                <w:szCs w:val="18"/>
                              </w:rPr>
                            </w:pPr>
                            <w:r w:rsidRPr="00D2672D">
                              <w:rPr>
                                <w:rFonts w:ascii="Twinkl" w:hAnsi="Twinkl"/>
                                <w:sz w:val="20"/>
                                <w:szCs w:val="18"/>
                              </w:rPr>
                              <w:t xml:space="preserve">-Anticipate – where appropriate – key events in stories. </w:t>
                            </w:r>
                          </w:p>
                          <w:p w14:paraId="398C64BD" w14:textId="77777777" w:rsidR="00A867ED" w:rsidRPr="00D2672D" w:rsidRDefault="00CB227F" w:rsidP="00CB227F">
                            <w:pPr>
                              <w:rPr>
                                <w:rFonts w:ascii="Twinkl" w:hAnsi="Twinkl"/>
                                <w:sz w:val="20"/>
                                <w:szCs w:val="18"/>
                              </w:rPr>
                            </w:pPr>
                            <w:r w:rsidRPr="00D2672D">
                              <w:rPr>
                                <w:rFonts w:ascii="Twinkl" w:hAnsi="Twinkl"/>
                                <w:sz w:val="20"/>
                                <w:szCs w:val="18"/>
                              </w:rPr>
                              <w:t xml:space="preserve">-Use and understand recently introduced vocabulary during discussions about stories, non-fiction, rhymes and poems and during role-play. </w:t>
                            </w:r>
                          </w:p>
                          <w:p w14:paraId="5A0173E9" w14:textId="77777777" w:rsidR="00A74278" w:rsidRPr="00D2672D" w:rsidRDefault="00A74278" w:rsidP="00A74278">
                            <w:pPr>
                              <w:rPr>
                                <w:rFonts w:ascii="Twinkl" w:hAnsi="Twinkl" w:cstheme="minorHAnsi"/>
                                <w:sz w:val="20"/>
                                <w:szCs w:val="18"/>
                                <w:u w:val="single"/>
                              </w:rPr>
                            </w:pPr>
                            <w:r w:rsidRPr="00D2672D">
                              <w:rPr>
                                <w:rFonts w:ascii="Twinkl" w:hAnsi="Twinkl" w:cstheme="minorHAnsi"/>
                                <w:sz w:val="20"/>
                                <w:szCs w:val="18"/>
                                <w:u w:val="single"/>
                              </w:rPr>
                              <w:t>Word Reading</w:t>
                            </w:r>
                          </w:p>
                          <w:p w14:paraId="04C895E7" w14:textId="2C071A26" w:rsidR="000C219B" w:rsidRPr="00D2672D" w:rsidRDefault="00C72E73" w:rsidP="00CB227F">
                            <w:pPr>
                              <w:rPr>
                                <w:rFonts w:ascii="Twinkl" w:hAnsi="Twinkl" w:cstheme="minorHAnsi"/>
                                <w:sz w:val="20"/>
                                <w:szCs w:val="18"/>
                              </w:rPr>
                            </w:pPr>
                            <w:r w:rsidRPr="00D2672D">
                              <w:rPr>
                                <w:rFonts w:ascii="Twinkl" w:hAnsi="Twinkl" w:cstheme="minorHAnsi"/>
                                <w:sz w:val="20"/>
                                <w:szCs w:val="18"/>
                              </w:rPr>
                              <w:t>-</w:t>
                            </w:r>
                            <w:r w:rsidR="00CB227F" w:rsidRPr="00D2672D">
                              <w:rPr>
                                <w:rFonts w:ascii="Twinkl" w:hAnsi="Twinkl" w:cstheme="minorHAnsi"/>
                                <w:sz w:val="20"/>
                                <w:szCs w:val="18"/>
                              </w:rPr>
                              <w:t>To recognise Phase 3 digraphs</w:t>
                            </w:r>
                            <w:r w:rsidR="00D2672D">
                              <w:rPr>
                                <w:rFonts w:ascii="Twinkl" w:hAnsi="Twinkl" w:cstheme="minorHAnsi"/>
                                <w:sz w:val="20"/>
                                <w:szCs w:val="18"/>
                              </w:rPr>
                              <w:t>/trigraphs</w:t>
                            </w:r>
                            <w:r w:rsidR="00CB227F" w:rsidRPr="00D2672D">
                              <w:rPr>
                                <w:rFonts w:ascii="Twinkl" w:hAnsi="Twinkl" w:cstheme="minorHAnsi"/>
                                <w:sz w:val="20"/>
                                <w:szCs w:val="18"/>
                              </w:rPr>
                              <w:t xml:space="preserve"> and read them in words</w:t>
                            </w:r>
                            <w:r w:rsidR="00D2672D">
                              <w:rPr>
                                <w:rFonts w:ascii="Twinkl" w:hAnsi="Twinkl" w:cstheme="minorHAnsi"/>
                                <w:sz w:val="20"/>
                                <w:szCs w:val="18"/>
                              </w:rPr>
                              <w:t>/sentences.</w:t>
                            </w:r>
                          </w:p>
                          <w:p w14:paraId="1E2B73BF" w14:textId="77777777" w:rsidR="00CB227F" w:rsidRPr="00D2672D" w:rsidRDefault="00CB227F" w:rsidP="00CB227F">
                            <w:pPr>
                              <w:rPr>
                                <w:rFonts w:ascii="Twinkl" w:hAnsi="Twinkl"/>
                                <w:sz w:val="20"/>
                                <w:szCs w:val="18"/>
                              </w:rPr>
                            </w:pPr>
                            <w:r w:rsidRPr="00D2672D">
                              <w:rPr>
                                <w:rFonts w:ascii="Twinkl" w:hAnsi="Twinkl"/>
                                <w:sz w:val="20"/>
                                <w:szCs w:val="18"/>
                              </w:rPr>
                              <w:t xml:space="preserve">-Say a sound for each letter in the alphabet and at least 10 digraphs. </w:t>
                            </w:r>
                          </w:p>
                          <w:p w14:paraId="04041C0A" w14:textId="77777777" w:rsidR="00CB227F" w:rsidRPr="00D2672D" w:rsidRDefault="00CB227F" w:rsidP="00CB227F">
                            <w:pPr>
                              <w:rPr>
                                <w:rFonts w:ascii="Twinkl" w:hAnsi="Twinkl"/>
                                <w:sz w:val="20"/>
                                <w:szCs w:val="18"/>
                              </w:rPr>
                            </w:pPr>
                            <w:r w:rsidRPr="00D2672D">
                              <w:rPr>
                                <w:rFonts w:ascii="Twinkl" w:hAnsi="Twinkl"/>
                                <w:sz w:val="20"/>
                                <w:szCs w:val="18"/>
                              </w:rPr>
                              <w:t xml:space="preserve">-Read words consistent with their phonic knowledge by sound blending. </w:t>
                            </w:r>
                          </w:p>
                          <w:p w14:paraId="2CB46135" w14:textId="77777777" w:rsidR="00CB227F" w:rsidRPr="00D2672D" w:rsidRDefault="00CB227F" w:rsidP="00CB227F">
                            <w:pPr>
                              <w:rPr>
                                <w:rFonts w:ascii="Twinkl" w:hAnsi="Twinkl"/>
                                <w:sz w:val="20"/>
                                <w:szCs w:val="18"/>
                              </w:rPr>
                            </w:pPr>
                            <w:r w:rsidRPr="00D2672D">
                              <w:rPr>
                                <w:rFonts w:ascii="Twinkl" w:hAnsi="Twinkl"/>
                                <w:sz w:val="20"/>
                                <w:szCs w:val="18"/>
                              </w:rPr>
                              <w:t xml:space="preserve">-Reading aloud simple sentences and books that are consistent with their phonic knowledge, including some common exception words. </w:t>
                            </w:r>
                          </w:p>
                          <w:p w14:paraId="1F02033A" w14:textId="77777777" w:rsidR="00A867ED" w:rsidRPr="00D2672D" w:rsidRDefault="00A867ED">
                            <w:pPr>
                              <w:rPr>
                                <w:rFonts w:ascii="Twinkl" w:hAnsi="Twinkl" w:cstheme="minorHAnsi"/>
                                <w:sz w:val="20"/>
                                <w:szCs w:val="18"/>
                                <w:u w:val="single"/>
                              </w:rPr>
                            </w:pPr>
                            <w:r w:rsidRPr="00D2672D">
                              <w:rPr>
                                <w:rFonts w:ascii="Twinkl" w:hAnsi="Twinkl" w:cstheme="minorHAnsi"/>
                                <w:sz w:val="20"/>
                                <w:szCs w:val="18"/>
                                <w:u w:val="single"/>
                              </w:rPr>
                              <w:t>Writing</w:t>
                            </w:r>
                          </w:p>
                          <w:p w14:paraId="2B427ACC" w14:textId="77777777" w:rsidR="00CB227F" w:rsidRPr="00D2672D" w:rsidRDefault="00774A14" w:rsidP="00CB227F">
                            <w:pPr>
                              <w:rPr>
                                <w:rFonts w:ascii="Twinkl" w:hAnsi="Twinkl"/>
                                <w:sz w:val="20"/>
                                <w:szCs w:val="18"/>
                              </w:rPr>
                            </w:pPr>
                            <w:r w:rsidRPr="00D2672D">
                              <w:rPr>
                                <w:rFonts w:ascii="Twinkl" w:hAnsi="Twinkl" w:cstheme="minorHAnsi"/>
                                <w:sz w:val="20"/>
                                <w:szCs w:val="18"/>
                              </w:rPr>
                              <w:t>-</w:t>
                            </w:r>
                            <w:r w:rsidR="00CB227F" w:rsidRPr="00D2672D">
                              <w:rPr>
                                <w:rFonts w:ascii="Twinkl" w:hAnsi="Twinkl"/>
                                <w:sz w:val="20"/>
                                <w:szCs w:val="18"/>
                              </w:rPr>
                              <w:t xml:space="preserve">Write recognisable letters, most of which are correctly formed. </w:t>
                            </w:r>
                          </w:p>
                          <w:p w14:paraId="306DBCD3" w14:textId="77777777" w:rsidR="00CB227F" w:rsidRPr="00D2672D" w:rsidRDefault="00CB227F" w:rsidP="00CB227F">
                            <w:pPr>
                              <w:rPr>
                                <w:rFonts w:ascii="Twinkl" w:hAnsi="Twinkl"/>
                                <w:sz w:val="20"/>
                                <w:szCs w:val="18"/>
                              </w:rPr>
                            </w:pPr>
                            <w:r w:rsidRPr="00D2672D">
                              <w:rPr>
                                <w:rFonts w:ascii="Twinkl" w:hAnsi="Twinkl"/>
                                <w:sz w:val="20"/>
                                <w:szCs w:val="18"/>
                              </w:rPr>
                              <w:t xml:space="preserve">-Spell words by identifying sounds in them and representing the sounds with a letter or letters. </w:t>
                            </w:r>
                          </w:p>
                          <w:p w14:paraId="7CF1C6E3" w14:textId="77777777" w:rsidR="00CB227F" w:rsidRPr="00D2672D" w:rsidRDefault="00CB227F" w:rsidP="00CB227F">
                            <w:pPr>
                              <w:rPr>
                                <w:rFonts w:ascii="Twinkl" w:hAnsi="Twinkl"/>
                                <w:sz w:val="20"/>
                                <w:szCs w:val="18"/>
                              </w:rPr>
                            </w:pPr>
                            <w:r w:rsidRPr="00D2672D">
                              <w:rPr>
                                <w:rFonts w:ascii="Twinkl" w:hAnsi="Twinkl"/>
                                <w:sz w:val="20"/>
                                <w:szCs w:val="18"/>
                              </w:rPr>
                              <w:t>-Write simple phrases and sentences that can be read by others.</w:t>
                            </w:r>
                          </w:p>
                          <w:p w14:paraId="6267E34E" w14:textId="77777777" w:rsidR="0057146F" w:rsidRPr="0057146F" w:rsidRDefault="0057146F" w:rsidP="00CB227F">
                            <w:pPr>
                              <w:spacing w:line="276" w:lineRule="auto"/>
                              <w:contextualSpacing/>
                              <w:rPr>
                                <w:rFonts w:eastAsia="Times New Roman" w:cstheme="minorHAnsi"/>
                                <w:sz w:val="20"/>
                                <w:szCs w:val="20"/>
                                <w:lang w:eastAsia="en-GB"/>
                              </w:rPr>
                            </w:pPr>
                          </w:p>
                          <w:p w14:paraId="46881674" w14:textId="77777777" w:rsidR="009C6C52" w:rsidRPr="003C091F" w:rsidRDefault="009C6C52" w:rsidP="00774A14">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D4360" id="Text Box 4" o:spid="_x0000_s1027" type="#_x0000_t202" style="position:absolute;margin-left:-50.25pt;margin-top:-60pt;width:404.3pt;height:37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" fillcolor="white [3201]" strokeweight=".5pt">
                <v:textbox>
                  <w:txbxContent>
                    <w:p w14:paraId="135BFE1D" w14:textId="77777777" w:rsidR="00A867ED" w:rsidRPr="00D2672D" w:rsidRDefault="00A867ED">
                      <w:pPr>
                        <w:rPr>
                          <w:rFonts w:ascii="Twinkl" w:hAnsi="Twinkl"/>
                          <w:u w:val="single"/>
                        </w:rPr>
                      </w:pPr>
                      <w:r w:rsidRPr="00D2672D">
                        <w:rPr>
                          <w:rFonts w:ascii="Twinkl" w:hAnsi="Twinkl"/>
                          <w:u w:val="single"/>
                        </w:rPr>
                        <w:t>Literacy/Phonics</w:t>
                      </w:r>
                    </w:p>
                    <w:p w14:paraId="4B304EB7" w14:textId="77777777" w:rsidR="00A867ED" w:rsidRPr="00D2672D" w:rsidRDefault="00A867ED">
                      <w:pPr>
                        <w:rPr>
                          <w:rFonts w:ascii="Twinkl" w:hAnsi="Twinkl"/>
                          <w:sz w:val="20"/>
                          <w:szCs w:val="18"/>
                          <w:u w:val="single"/>
                        </w:rPr>
                      </w:pPr>
                      <w:r w:rsidRPr="00D2672D">
                        <w:rPr>
                          <w:rFonts w:ascii="Twinkl" w:hAnsi="Twinkl"/>
                          <w:sz w:val="20"/>
                          <w:szCs w:val="18"/>
                          <w:u w:val="single"/>
                        </w:rPr>
                        <w:t xml:space="preserve">Comprehension </w:t>
                      </w:r>
                    </w:p>
                    <w:p w14:paraId="17489474" w14:textId="77777777" w:rsidR="00CB227F" w:rsidRPr="00D2672D" w:rsidRDefault="00A74278" w:rsidP="00CB227F">
                      <w:pPr>
                        <w:rPr>
                          <w:rFonts w:ascii="Twinkl" w:hAnsi="Twinkl"/>
                          <w:sz w:val="20"/>
                          <w:szCs w:val="18"/>
                        </w:rPr>
                      </w:pPr>
                      <w:r w:rsidRPr="00D2672D">
                        <w:rPr>
                          <w:rFonts w:ascii="Twinkl" w:eastAsia="Times New Roman" w:hAnsi="Twinkl" w:cstheme="minorHAnsi"/>
                          <w:sz w:val="20"/>
                          <w:szCs w:val="18"/>
                          <w:lang w:eastAsia="en-GB"/>
                        </w:rPr>
                        <w:t>-</w:t>
                      </w:r>
                      <w:r w:rsidR="00CB227F" w:rsidRPr="00D2672D">
                        <w:rPr>
                          <w:rFonts w:ascii="Twinkl" w:hAnsi="Twinkl"/>
                          <w:sz w:val="20"/>
                          <w:szCs w:val="18"/>
                        </w:rPr>
                        <w:t xml:space="preserve"> Demonstrate understanding of what has been read to them by retelling stories and narratives using their own words and recently introduced vocabulary. </w:t>
                      </w:r>
                    </w:p>
                    <w:p w14:paraId="5673F50A" w14:textId="77777777" w:rsidR="00CB227F" w:rsidRPr="00D2672D" w:rsidRDefault="00CB227F" w:rsidP="00CB227F">
                      <w:pPr>
                        <w:rPr>
                          <w:rFonts w:ascii="Twinkl" w:hAnsi="Twinkl"/>
                          <w:sz w:val="20"/>
                          <w:szCs w:val="18"/>
                        </w:rPr>
                      </w:pPr>
                      <w:r w:rsidRPr="00D2672D">
                        <w:rPr>
                          <w:rFonts w:ascii="Twinkl" w:hAnsi="Twinkl"/>
                          <w:sz w:val="20"/>
                          <w:szCs w:val="18"/>
                        </w:rPr>
                        <w:t xml:space="preserve">-Anticipate – where appropriate – key events in stories. </w:t>
                      </w:r>
                    </w:p>
                    <w:p w14:paraId="398C64BD" w14:textId="77777777" w:rsidR="00A867ED" w:rsidRPr="00D2672D" w:rsidRDefault="00CB227F" w:rsidP="00CB227F">
                      <w:pPr>
                        <w:rPr>
                          <w:rFonts w:ascii="Twinkl" w:hAnsi="Twinkl"/>
                          <w:sz w:val="20"/>
                          <w:szCs w:val="18"/>
                        </w:rPr>
                      </w:pPr>
                      <w:r w:rsidRPr="00D2672D">
                        <w:rPr>
                          <w:rFonts w:ascii="Twinkl" w:hAnsi="Twinkl"/>
                          <w:sz w:val="20"/>
                          <w:szCs w:val="18"/>
                        </w:rPr>
                        <w:t xml:space="preserve">-Use and understand recently introduced vocabulary during discussions about stories, non-fiction, rhymes and poems and during role-play. </w:t>
                      </w:r>
                    </w:p>
                    <w:p w14:paraId="5A0173E9" w14:textId="77777777" w:rsidR="00A74278" w:rsidRPr="00D2672D" w:rsidRDefault="00A74278" w:rsidP="00A74278">
                      <w:pPr>
                        <w:rPr>
                          <w:rFonts w:ascii="Twinkl" w:hAnsi="Twinkl" w:cstheme="minorHAnsi"/>
                          <w:sz w:val="20"/>
                          <w:szCs w:val="18"/>
                          <w:u w:val="single"/>
                        </w:rPr>
                      </w:pPr>
                      <w:r w:rsidRPr="00D2672D">
                        <w:rPr>
                          <w:rFonts w:ascii="Twinkl" w:hAnsi="Twinkl" w:cstheme="minorHAnsi"/>
                          <w:sz w:val="20"/>
                          <w:szCs w:val="18"/>
                          <w:u w:val="single"/>
                        </w:rPr>
                        <w:t>Word Reading</w:t>
                      </w:r>
                    </w:p>
                    <w:p w14:paraId="04C895E7" w14:textId="2C071A26" w:rsidR="000C219B" w:rsidRPr="00D2672D" w:rsidRDefault="00C72E73" w:rsidP="00CB227F">
                      <w:pPr>
                        <w:rPr>
                          <w:rFonts w:ascii="Twinkl" w:hAnsi="Twinkl" w:cstheme="minorHAnsi"/>
                          <w:sz w:val="20"/>
                          <w:szCs w:val="18"/>
                        </w:rPr>
                      </w:pPr>
                      <w:r w:rsidRPr="00D2672D">
                        <w:rPr>
                          <w:rFonts w:ascii="Twinkl" w:hAnsi="Twinkl" w:cstheme="minorHAnsi"/>
                          <w:sz w:val="20"/>
                          <w:szCs w:val="18"/>
                        </w:rPr>
                        <w:t>-</w:t>
                      </w:r>
                      <w:r w:rsidR="00CB227F" w:rsidRPr="00D2672D">
                        <w:rPr>
                          <w:rFonts w:ascii="Twinkl" w:hAnsi="Twinkl" w:cstheme="minorHAnsi"/>
                          <w:sz w:val="20"/>
                          <w:szCs w:val="18"/>
                        </w:rPr>
                        <w:t>To recognise Phase 3 digraphs</w:t>
                      </w:r>
                      <w:r w:rsidR="00D2672D">
                        <w:rPr>
                          <w:rFonts w:ascii="Twinkl" w:hAnsi="Twinkl" w:cstheme="minorHAnsi"/>
                          <w:sz w:val="20"/>
                          <w:szCs w:val="18"/>
                        </w:rPr>
                        <w:t>/trigraphs</w:t>
                      </w:r>
                      <w:r w:rsidR="00CB227F" w:rsidRPr="00D2672D">
                        <w:rPr>
                          <w:rFonts w:ascii="Twinkl" w:hAnsi="Twinkl" w:cstheme="minorHAnsi"/>
                          <w:sz w:val="20"/>
                          <w:szCs w:val="18"/>
                        </w:rPr>
                        <w:t xml:space="preserve"> and read them in words</w:t>
                      </w:r>
                      <w:r w:rsidR="00D2672D">
                        <w:rPr>
                          <w:rFonts w:ascii="Twinkl" w:hAnsi="Twinkl" w:cstheme="minorHAnsi"/>
                          <w:sz w:val="20"/>
                          <w:szCs w:val="18"/>
                        </w:rPr>
                        <w:t>/sentences.</w:t>
                      </w:r>
                    </w:p>
                    <w:p w14:paraId="1E2B73BF" w14:textId="77777777" w:rsidR="00CB227F" w:rsidRPr="00D2672D" w:rsidRDefault="00CB227F" w:rsidP="00CB227F">
                      <w:pPr>
                        <w:rPr>
                          <w:rFonts w:ascii="Twinkl" w:hAnsi="Twinkl"/>
                          <w:sz w:val="20"/>
                          <w:szCs w:val="18"/>
                        </w:rPr>
                      </w:pPr>
                      <w:r w:rsidRPr="00D2672D">
                        <w:rPr>
                          <w:rFonts w:ascii="Twinkl" w:hAnsi="Twinkl"/>
                          <w:sz w:val="20"/>
                          <w:szCs w:val="18"/>
                        </w:rPr>
                        <w:t xml:space="preserve">-Say a sound for each letter in the alphabet and at least 10 digraphs. </w:t>
                      </w:r>
                    </w:p>
                    <w:p w14:paraId="04041C0A" w14:textId="77777777" w:rsidR="00CB227F" w:rsidRPr="00D2672D" w:rsidRDefault="00CB227F" w:rsidP="00CB227F">
                      <w:pPr>
                        <w:rPr>
                          <w:rFonts w:ascii="Twinkl" w:hAnsi="Twinkl"/>
                          <w:sz w:val="20"/>
                          <w:szCs w:val="18"/>
                        </w:rPr>
                      </w:pPr>
                      <w:r w:rsidRPr="00D2672D">
                        <w:rPr>
                          <w:rFonts w:ascii="Twinkl" w:hAnsi="Twinkl"/>
                          <w:sz w:val="20"/>
                          <w:szCs w:val="18"/>
                        </w:rPr>
                        <w:t xml:space="preserve">-Read words consistent with their phonic knowledge by sound blending. </w:t>
                      </w:r>
                    </w:p>
                    <w:p w14:paraId="2CB46135" w14:textId="77777777" w:rsidR="00CB227F" w:rsidRPr="00D2672D" w:rsidRDefault="00CB227F" w:rsidP="00CB227F">
                      <w:pPr>
                        <w:rPr>
                          <w:rFonts w:ascii="Twinkl" w:hAnsi="Twinkl"/>
                          <w:sz w:val="20"/>
                          <w:szCs w:val="18"/>
                        </w:rPr>
                      </w:pPr>
                      <w:r w:rsidRPr="00D2672D">
                        <w:rPr>
                          <w:rFonts w:ascii="Twinkl" w:hAnsi="Twinkl"/>
                          <w:sz w:val="20"/>
                          <w:szCs w:val="18"/>
                        </w:rPr>
                        <w:t xml:space="preserve">-Reading aloud simple sentences and books that are consistent with their phonic knowledge, including some common exception words. </w:t>
                      </w:r>
                    </w:p>
                    <w:p w14:paraId="1F02033A" w14:textId="77777777" w:rsidR="00A867ED" w:rsidRPr="00D2672D" w:rsidRDefault="00A867ED">
                      <w:pPr>
                        <w:rPr>
                          <w:rFonts w:ascii="Twinkl" w:hAnsi="Twinkl" w:cstheme="minorHAnsi"/>
                          <w:sz w:val="20"/>
                          <w:szCs w:val="18"/>
                          <w:u w:val="single"/>
                        </w:rPr>
                      </w:pPr>
                      <w:r w:rsidRPr="00D2672D">
                        <w:rPr>
                          <w:rFonts w:ascii="Twinkl" w:hAnsi="Twinkl" w:cstheme="minorHAnsi"/>
                          <w:sz w:val="20"/>
                          <w:szCs w:val="18"/>
                          <w:u w:val="single"/>
                        </w:rPr>
                        <w:t>Writing</w:t>
                      </w:r>
                    </w:p>
                    <w:p w14:paraId="2B427ACC" w14:textId="77777777" w:rsidR="00CB227F" w:rsidRPr="00D2672D" w:rsidRDefault="00774A14" w:rsidP="00CB227F">
                      <w:pPr>
                        <w:rPr>
                          <w:rFonts w:ascii="Twinkl" w:hAnsi="Twinkl"/>
                          <w:sz w:val="20"/>
                          <w:szCs w:val="18"/>
                        </w:rPr>
                      </w:pPr>
                      <w:r w:rsidRPr="00D2672D">
                        <w:rPr>
                          <w:rFonts w:ascii="Twinkl" w:hAnsi="Twinkl" w:cstheme="minorHAnsi"/>
                          <w:sz w:val="20"/>
                          <w:szCs w:val="18"/>
                        </w:rPr>
                        <w:t>-</w:t>
                      </w:r>
                      <w:r w:rsidR="00CB227F" w:rsidRPr="00D2672D">
                        <w:rPr>
                          <w:rFonts w:ascii="Twinkl" w:hAnsi="Twinkl"/>
                          <w:sz w:val="20"/>
                          <w:szCs w:val="18"/>
                        </w:rPr>
                        <w:t xml:space="preserve">Write recognisable letters, most of which are correctly formed. </w:t>
                      </w:r>
                    </w:p>
                    <w:p w14:paraId="306DBCD3" w14:textId="77777777" w:rsidR="00CB227F" w:rsidRPr="00D2672D" w:rsidRDefault="00CB227F" w:rsidP="00CB227F">
                      <w:pPr>
                        <w:rPr>
                          <w:rFonts w:ascii="Twinkl" w:hAnsi="Twinkl"/>
                          <w:sz w:val="20"/>
                          <w:szCs w:val="18"/>
                        </w:rPr>
                      </w:pPr>
                      <w:r w:rsidRPr="00D2672D">
                        <w:rPr>
                          <w:rFonts w:ascii="Twinkl" w:hAnsi="Twinkl"/>
                          <w:sz w:val="20"/>
                          <w:szCs w:val="18"/>
                        </w:rPr>
                        <w:t xml:space="preserve">-Spell words by identifying sounds in them and representing the sounds with a letter or letters. </w:t>
                      </w:r>
                    </w:p>
                    <w:p w14:paraId="7CF1C6E3" w14:textId="77777777" w:rsidR="00CB227F" w:rsidRPr="00D2672D" w:rsidRDefault="00CB227F" w:rsidP="00CB227F">
                      <w:pPr>
                        <w:rPr>
                          <w:rFonts w:ascii="Twinkl" w:hAnsi="Twinkl"/>
                          <w:sz w:val="20"/>
                          <w:szCs w:val="18"/>
                        </w:rPr>
                      </w:pPr>
                      <w:r w:rsidRPr="00D2672D">
                        <w:rPr>
                          <w:rFonts w:ascii="Twinkl" w:hAnsi="Twinkl"/>
                          <w:sz w:val="20"/>
                          <w:szCs w:val="18"/>
                        </w:rPr>
                        <w:t>-Write simple phrases and sentences that can be read by others.</w:t>
                      </w:r>
                    </w:p>
                    <w:p w14:paraId="6267E34E" w14:textId="77777777" w:rsidR="0057146F" w:rsidRPr="0057146F" w:rsidRDefault="0057146F" w:rsidP="00CB227F">
                      <w:pPr>
                        <w:spacing w:line="276" w:lineRule="auto"/>
                        <w:contextualSpacing/>
                        <w:rPr>
                          <w:rFonts w:eastAsia="Times New Roman" w:cstheme="minorHAnsi"/>
                          <w:sz w:val="20"/>
                          <w:szCs w:val="20"/>
                          <w:lang w:eastAsia="en-GB"/>
                        </w:rPr>
                      </w:pPr>
                    </w:p>
                    <w:p w14:paraId="46881674" w14:textId="77777777" w:rsidR="009C6C52" w:rsidRPr="003C091F" w:rsidRDefault="009C6C52" w:rsidP="00774A14">
                      <w:pPr>
                        <w:rPr>
                          <w:sz w:val="16"/>
                        </w:rPr>
                      </w:pPr>
                    </w:p>
                  </w:txbxContent>
                </v:textbox>
              </v:shape>
            </w:pict>
          </mc:Fallback>
        </mc:AlternateContent>
      </w:r>
      <w:r w:rsidR="00967671">
        <w:rPr>
          <w:noProof/>
          <w:lang w:eastAsia="en-GB"/>
        </w:rPr>
        <mc:AlternateContent>
          <mc:Choice Requires="wps">
            <w:drawing>
              <wp:anchor distT="0" distB="0" distL="114300" distR="114300" simplePos="0" relativeHeight="251664384" behindDoc="0" locked="0" layoutInCell="1" allowOverlap="1" wp14:anchorId="76D3EDDF" wp14:editId="4EF60B01">
                <wp:simplePos x="0" y="0"/>
                <wp:positionH relativeFrom="column">
                  <wp:posOffset>9096375</wp:posOffset>
                </wp:positionH>
                <wp:positionV relativeFrom="paragraph">
                  <wp:posOffset>-771525</wp:posOffset>
                </wp:positionV>
                <wp:extent cx="4657725" cy="3990975"/>
                <wp:effectExtent l="152400" t="152400" r="180975" b="180975"/>
                <wp:wrapNone/>
                <wp:docPr id="6" name="Text Box 6"/>
                <wp:cNvGraphicFramePr/>
                <a:graphic xmlns:a="http://schemas.openxmlformats.org/drawingml/2006/main">
                  <a:graphicData uri="http://schemas.microsoft.com/office/word/2010/wordprocessingShape">
                    <wps:wsp>
                      <wps:cNvSpPr txBox="1"/>
                      <wps:spPr>
                        <a:xfrm>
                          <a:off x="0" y="0"/>
                          <a:ext cx="4657725" cy="3990975"/>
                        </a:xfrm>
                        <a:prstGeom prst="rect">
                          <a:avLst/>
                        </a:prstGeom>
                        <a:solidFill>
                          <a:schemeClr val="lt1"/>
                        </a:solidFill>
                        <a:ln w="6350">
                          <a:solidFill>
                            <a:prstClr val="black"/>
                          </a:solidFill>
                        </a:ln>
                        <a:effectLst>
                          <a:glow rad="139700">
                            <a:schemeClr val="accent4">
                              <a:satMod val="175000"/>
                              <a:alpha val="40000"/>
                            </a:schemeClr>
                          </a:glow>
                        </a:effectLst>
                      </wps:spPr>
                      <wps:txbx>
                        <w:txbxContent>
                          <w:p w14:paraId="372C2B28" w14:textId="77777777" w:rsidR="00A867ED" w:rsidRPr="006163C8" w:rsidRDefault="00A867ED" w:rsidP="00A867ED">
                            <w:pPr>
                              <w:rPr>
                                <w:rFonts w:ascii="Twinkl" w:hAnsi="Twinkl"/>
                                <w:u w:val="single"/>
                              </w:rPr>
                            </w:pPr>
                            <w:r w:rsidRPr="006163C8">
                              <w:rPr>
                                <w:rFonts w:ascii="Twinkl" w:hAnsi="Twinkl"/>
                                <w:u w:val="single"/>
                              </w:rPr>
                              <w:t>Personal Social and Emotional</w:t>
                            </w:r>
                          </w:p>
                          <w:p w14:paraId="34806324" w14:textId="77777777" w:rsidR="00A867ED" w:rsidRPr="006163C8" w:rsidRDefault="00A867ED" w:rsidP="00A867ED">
                            <w:pPr>
                              <w:rPr>
                                <w:rFonts w:ascii="Twinkl" w:hAnsi="Twinkl" w:cstheme="minorHAnsi"/>
                                <w:sz w:val="18"/>
                                <w:szCs w:val="18"/>
                                <w:u w:val="single"/>
                              </w:rPr>
                            </w:pPr>
                            <w:r w:rsidRPr="006163C8">
                              <w:rPr>
                                <w:rFonts w:ascii="Twinkl" w:hAnsi="Twinkl" w:cstheme="minorHAnsi"/>
                                <w:sz w:val="18"/>
                                <w:szCs w:val="18"/>
                                <w:u w:val="single"/>
                              </w:rPr>
                              <w:t>Self-regulation</w:t>
                            </w:r>
                          </w:p>
                          <w:p w14:paraId="3C682C1A" w14:textId="77777777" w:rsidR="00967671" w:rsidRPr="006163C8" w:rsidRDefault="00EE3E9A" w:rsidP="001229C3">
                            <w:pPr>
                              <w:contextualSpacing/>
                              <w:rPr>
                                <w:rFonts w:ascii="Twinkl" w:hAnsi="Twinkl" w:cstheme="minorHAnsi"/>
                                <w:sz w:val="18"/>
                                <w:szCs w:val="18"/>
                              </w:rPr>
                            </w:pPr>
                            <w:r w:rsidRPr="006163C8">
                              <w:rPr>
                                <w:rFonts w:ascii="Twinkl" w:hAnsi="Twinkl" w:cstheme="minorHAnsi"/>
                                <w:sz w:val="18"/>
                                <w:szCs w:val="18"/>
                              </w:rPr>
                              <w:t>-</w:t>
                            </w:r>
                            <w:r w:rsidR="001229C3" w:rsidRPr="006163C8">
                              <w:rPr>
                                <w:rFonts w:ascii="Twinkl" w:hAnsi="Twinkl" w:cstheme="minorHAnsi"/>
                                <w:sz w:val="18"/>
                                <w:szCs w:val="18"/>
                              </w:rPr>
                              <w:t xml:space="preserve">To be able to identify and moderate own feelings. </w:t>
                            </w:r>
                          </w:p>
                          <w:p w14:paraId="0370BAFD" w14:textId="77777777" w:rsidR="001229C3" w:rsidRPr="006163C8" w:rsidRDefault="001229C3" w:rsidP="001229C3">
                            <w:pPr>
                              <w:contextualSpacing/>
                              <w:rPr>
                                <w:rFonts w:ascii="Twinkl" w:hAnsi="Twinkl" w:cstheme="minorHAnsi"/>
                                <w:sz w:val="18"/>
                                <w:szCs w:val="18"/>
                              </w:rPr>
                            </w:pPr>
                            <w:r w:rsidRPr="006163C8">
                              <w:rPr>
                                <w:rFonts w:ascii="Twinkl" w:hAnsi="Twinkl" w:cstheme="minorHAnsi"/>
                                <w:sz w:val="18"/>
                                <w:szCs w:val="18"/>
                              </w:rPr>
                              <w:t xml:space="preserve">-To begin understanding their next steps into Year 1 and feeling ready to try a new challenge. </w:t>
                            </w:r>
                          </w:p>
                          <w:p w14:paraId="16C231B6" w14:textId="77777777" w:rsidR="00C357D8" w:rsidRPr="006163C8" w:rsidRDefault="00C357D8" w:rsidP="001229C3">
                            <w:pPr>
                              <w:contextualSpacing/>
                              <w:rPr>
                                <w:rFonts w:ascii="Twinkl" w:hAnsi="Twinkl" w:cstheme="minorHAnsi"/>
                                <w:sz w:val="18"/>
                                <w:szCs w:val="18"/>
                              </w:rPr>
                            </w:pPr>
                            <w:r w:rsidRPr="006163C8">
                              <w:rPr>
                                <w:rFonts w:ascii="Twinkl" w:hAnsi="Twinkl" w:cstheme="minorHAnsi"/>
                                <w:sz w:val="18"/>
                                <w:szCs w:val="18"/>
                              </w:rPr>
                              <w:t>-To be able to work towards simple goals and wait for what they want.</w:t>
                            </w:r>
                          </w:p>
                          <w:p w14:paraId="32F9D6A1" w14:textId="77777777" w:rsidR="00C357D8" w:rsidRPr="006163C8" w:rsidRDefault="00C357D8" w:rsidP="001229C3">
                            <w:pPr>
                              <w:contextualSpacing/>
                              <w:rPr>
                                <w:rFonts w:ascii="Twinkl" w:eastAsia="Times New Roman" w:hAnsi="Twinkl" w:cstheme="minorHAnsi"/>
                                <w:sz w:val="18"/>
                                <w:szCs w:val="18"/>
                                <w:lang w:eastAsia="en-GB"/>
                              </w:rPr>
                            </w:pPr>
                            <w:r w:rsidRPr="006163C8">
                              <w:rPr>
                                <w:rFonts w:ascii="Twinkl" w:hAnsi="Twinkl" w:cstheme="minorHAnsi"/>
                                <w:sz w:val="18"/>
                                <w:szCs w:val="18"/>
                              </w:rPr>
                              <w:t xml:space="preserve">-To be able to focus attention on what others are saying and </w:t>
                            </w:r>
                            <w:r w:rsidRPr="006163C8">
                              <w:rPr>
                                <w:rFonts w:ascii="Twinkl" w:hAnsi="Twinkl"/>
                                <w:sz w:val="18"/>
                                <w:szCs w:val="18"/>
                              </w:rPr>
                              <w:t>show an ability to follow instructions involving several ideas or actions.</w:t>
                            </w:r>
                          </w:p>
                          <w:p w14:paraId="35ABAB37" w14:textId="77777777" w:rsidR="00967671" w:rsidRPr="006163C8" w:rsidRDefault="00967671" w:rsidP="00A867ED">
                            <w:pPr>
                              <w:contextualSpacing/>
                              <w:rPr>
                                <w:rFonts w:ascii="Twinkl" w:eastAsia="Times New Roman" w:hAnsi="Twinkl" w:cstheme="minorHAnsi"/>
                                <w:sz w:val="18"/>
                                <w:szCs w:val="18"/>
                                <w:lang w:eastAsia="en-GB"/>
                              </w:rPr>
                            </w:pPr>
                          </w:p>
                          <w:p w14:paraId="15D436D3" w14:textId="77777777" w:rsidR="00A867ED" w:rsidRPr="006163C8" w:rsidRDefault="00A867ED" w:rsidP="00A867ED">
                            <w:pPr>
                              <w:rPr>
                                <w:rFonts w:ascii="Twinkl" w:hAnsi="Twinkl" w:cstheme="minorHAnsi"/>
                                <w:sz w:val="18"/>
                                <w:szCs w:val="18"/>
                                <w:u w:val="single"/>
                              </w:rPr>
                            </w:pPr>
                            <w:r w:rsidRPr="006163C8">
                              <w:rPr>
                                <w:rFonts w:ascii="Twinkl" w:hAnsi="Twinkl" w:cstheme="minorHAnsi"/>
                                <w:sz w:val="18"/>
                                <w:szCs w:val="18"/>
                                <w:u w:val="single"/>
                              </w:rPr>
                              <w:t>Managing self</w:t>
                            </w:r>
                          </w:p>
                          <w:p w14:paraId="0947E7F7" w14:textId="77777777" w:rsidR="00C357D8" w:rsidRPr="006163C8" w:rsidRDefault="00EE3E9A" w:rsidP="001229C3">
                            <w:pPr>
                              <w:jc w:val="both"/>
                              <w:rPr>
                                <w:rFonts w:ascii="Twinkl" w:hAnsi="Twinkl" w:cstheme="minorHAnsi"/>
                                <w:sz w:val="18"/>
                                <w:szCs w:val="18"/>
                              </w:rPr>
                            </w:pPr>
                            <w:r w:rsidRPr="006163C8">
                              <w:rPr>
                                <w:rFonts w:ascii="Twinkl" w:hAnsi="Twinkl" w:cstheme="minorHAnsi"/>
                                <w:sz w:val="18"/>
                                <w:szCs w:val="18"/>
                              </w:rPr>
                              <w:t>-</w:t>
                            </w:r>
                            <w:r w:rsidR="001229C3" w:rsidRPr="006163C8">
                              <w:rPr>
                                <w:rFonts w:ascii="Twinkl" w:hAnsi="Twinkl" w:cstheme="minorHAnsi"/>
                                <w:sz w:val="18"/>
                                <w:szCs w:val="18"/>
                              </w:rPr>
                              <w:t>To see themselves as a</w:t>
                            </w:r>
                            <w:r w:rsidR="00C357D8" w:rsidRPr="006163C8">
                              <w:rPr>
                                <w:rFonts w:ascii="Twinkl" w:hAnsi="Twinkl" w:cstheme="minorHAnsi"/>
                                <w:sz w:val="18"/>
                                <w:szCs w:val="18"/>
                              </w:rPr>
                              <w:t xml:space="preserve"> unique and valued individual.</w:t>
                            </w:r>
                          </w:p>
                          <w:p w14:paraId="269AA1C2" w14:textId="77777777" w:rsidR="006960DA" w:rsidRPr="006163C8" w:rsidRDefault="006960DA" w:rsidP="006960DA">
                            <w:pPr>
                              <w:rPr>
                                <w:rFonts w:ascii="Twinkl" w:hAnsi="Twinkl"/>
                                <w:sz w:val="18"/>
                                <w:szCs w:val="18"/>
                              </w:rPr>
                            </w:pPr>
                            <w:r w:rsidRPr="006163C8">
                              <w:rPr>
                                <w:rFonts w:ascii="Twinkl" w:hAnsi="Twinkl"/>
                                <w:sz w:val="18"/>
                                <w:szCs w:val="18"/>
                              </w:rPr>
                              <w:t xml:space="preserve">-Be confident to try new activities and show independence, resilience and perseverance in the face of challenge. </w:t>
                            </w:r>
                          </w:p>
                          <w:p w14:paraId="153C5DB4" w14:textId="77777777" w:rsidR="006960DA" w:rsidRPr="006163C8" w:rsidRDefault="006960DA" w:rsidP="006960DA">
                            <w:pPr>
                              <w:rPr>
                                <w:rFonts w:ascii="Twinkl" w:hAnsi="Twinkl"/>
                                <w:sz w:val="18"/>
                                <w:szCs w:val="18"/>
                              </w:rPr>
                            </w:pPr>
                            <w:r w:rsidRPr="006163C8">
                              <w:rPr>
                                <w:rFonts w:ascii="Twinkl" w:hAnsi="Twinkl"/>
                                <w:sz w:val="18"/>
                                <w:szCs w:val="18"/>
                              </w:rPr>
                              <w:t>-Understand the rules and know right from wrong.</w:t>
                            </w:r>
                          </w:p>
                          <w:p w14:paraId="47E38E25" w14:textId="77777777" w:rsidR="006960DA" w:rsidRPr="006163C8" w:rsidRDefault="006960DA" w:rsidP="006960DA">
                            <w:pPr>
                              <w:rPr>
                                <w:rFonts w:ascii="Twinkl" w:hAnsi="Twinkl"/>
                                <w:sz w:val="18"/>
                                <w:szCs w:val="18"/>
                              </w:rPr>
                            </w:pPr>
                            <w:r w:rsidRPr="006163C8">
                              <w:rPr>
                                <w:rFonts w:ascii="Twinkl" w:hAnsi="Twinkl"/>
                                <w:sz w:val="18"/>
                                <w:szCs w:val="18"/>
                              </w:rPr>
                              <w:t>Manage their own basic hygiene and personal needs, including dressing, going to the toilet and understanding the importance of healthy food choices.</w:t>
                            </w:r>
                          </w:p>
                          <w:p w14:paraId="7FD0ED6A" w14:textId="77777777" w:rsidR="00A867ED" w:rsidRPr="006163C8" w:rsidRDefault="00A867ED" w:rsidP="00A867ED">
                            <w:pPr>
                              <w:rPr>
                                <w:rFonts w:ascii="Twinkl" w:hAnsi="Twinkl" w:cstheme="minorHAnsi"/>
                                <w:sz w:val="18"/>
                                <w:szCs w:val="18"/>
                                <w:u w:val="single"/>
                              </w:rPr>
                            </w:pPr>
                            <w:r w:rsidRPr="006163C8">
                              <w:rPr>
                                <w:rFonts w:ascii="Twinkl" w:hAnsi="Twinkl" w:cstheme="minorHAnsi"/>
                                <w:sz w:val="18"/>
                                <w:szCs w:val="18"/>
                                <w:u w:val="single"/>
                              </w:rPr>
                              <w:t>Building relationships</w:t>
                            </w:r>
                          </w:p>
                          <w:p w14:paraId="0D3102C2" w14:textId="77777777" w:rsidR="006960DA" w:rsidRPr="006163C8" w:rsidRDefault="00C706EC" w:rsidP="006960DA">
                            <w:pPr>
                              <w:contextualSpacing/>
                              <w:rPr>
                                <w:rFonts w:ascii="Twinkl" w:hAnsi="Twinkl" w:cstheme="minorHAnsi"/>
                                <w:sz w:val="18"/>
                                <w:szCs w:val="18"/>
                              </w:rPr>
                            </w:pPr>
                            <w:r w:rsidRPr="006163C8">
                              <w:rPr>
                                <w:rFonts w:ascii="Twinkl" w:hAnsi="Twinkl" w:cstheme="minorHAnsi"/>
                                <w:sz w:val="18"/>
                                <w:szCs w:val="18"/>
                              </w:rPr>
                              <w:t>-</w:t>
                            </w:r>
                            <w:r w:rsidR="00723FDD" w:rsidRPr="006163C8">
                              <w:rPr>
                                <w:rFonts w:ascii="Twinkl" w:hAnsi="Twinkl" w:cstheme="minorHAnsi"/>
                                <w:sz w:val="18"/>
                                <w:szCs w:val="18"/>
                              </w:rPr>
                              <w:t>Show sensitivity to others needs and feelings.</w:t>
                            </w:r>
                          </w:p>
                          <w:p w14:paraId="2C437AB5" w14:textId="77777777" w:rsidR="006960DA" w:rsidRPr="006163C8" w:rsidRDefault="006960DA" w:rsidP="006960DA">
                            <w:pPr>
                              <w:contextualSpacing/>
                              <w:rPr>
                                <w:rFonts w:ascii="Twinkl" w:hAnsi="Twinkl"/>
                                <w:sz w:val="18"/>
                                <w:szCs w:val="18"/>
                              </w:rPr>
                            </w:pPr>
                            <w:r w:rsidRPr="006163C8">
                              <w:rPr>
                                <w:rFonts w:ascii="Twinkl" w:hAnsi="Twinkl" w:cstheme="minorHAnsi"/>
                                <w:sz w:val="18"/>
                                <w:szCs w:val="18"/>
                              </w:rPr>
                              <w:t>-</w:t>
                            </w:r>
                            <w:r w:rsidRPr="006163C8">
                              <w:rPr>
                                <w:rFonts w:ascii="Twinkl" w:hAnsi="Twinkl"/>
                                <w:sz w:val="18"/>
                                <w:szCs w:val="18"/>
                              </w:rPr>
                              <w:t xml:space="preserve">Work and play cooperatively and take turns with others. </w:t>
                            </w:r>
                          </w:p>
                          <w:p w14:paraId="33C74E5E" w14:textId="77777777" w:rsidR="006960DA" w:rsidRPr="006163C8" w:rsidRDefault="006960DA" w:rsidP="006960DA">
                            <w:pPr>
                              <w:rPr>
                                <w:rFonts w:ascii="Twinkl" w:hAnsi="Twinkl"/>
                                <w:sz w:val="18"/>
                                <w:szCs w:val="18"/>
                              </w:rPr>
                            </w:pPr>
                            <w:r w:rsidRPr="006163C8">
                              <w:rPr>
                                <w:rFonts w:ascii="Twinkl" w:hAnsi="Twinkl"/>
                                <w:sz w:val="18"/>
                                <w:szCs w:val="18"/>
                              </w:rPr>
                              <w:t xml:space="preserve">-Form positive attachments to adults and friendships with peers. </w:t>
                            </w:r>
                          </w:p>
                          <w:p w14:paraId="0016331C" w14:textId="77777777" w:rsidR="001229C3" w:rsidRDefault="001229C3" w:rsidP="006960DA">
                            <w:pPr>
                              <w:contextualSpacing/>
                              <w:rPr>
                                <w:rFonts w:ascii="Tw Cen MT" w:eastAsia="Times New Roman" w:hAnsi="Tw Cen MT" w:cs="Arial"/>
                                <w:sz w:val="20"/>
                                <w:szCs w:val="20"/>
                                <w:lang w:eastAsia="en-GB"/>
                              </w:rPr>
                            </w:pPr>
                          </w:p>
                          <w:p w14:paraId="6EB36D2B" w14:textId="77777777" w:rsidR="00C357D8" w:rsidRPr="00C91D54" w:rsidRDefault="00C357D8" w:rsidP="001229C3">
                            <w:pPr>
                              <w:contextualSpacing/>
                              <w:rPr>
                                <w:rFonts w:ascii="Tw Cen MT" w:eastAsia="Times New Roman" w:hAnsi="Tw Cen MT" w:cs="Arial"/>
                                <w:sz w:val="20"/>
                                <w:szCs w:val="20"/>
                                <w:lang w:eastAsia="en-GB"/>
                              </w:rPr>
                            </w:pPr>
                          </w:p>
                          <w:p w14:paraId="74700D12" w14:textId="77777777" w:rsidR="00A867ED" w:rsidRDefault="00A86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3EDDF" id="Text Box 6" o:spid="_x0000_s1028" type="#_x0000_t202" style="position:absolute;margin-left:716.25pt;margin-top:-60.75pt;width:366.75pt;height:3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" fillcolor="white [3201]" strokeweight=".5pt">
                <v:textbox>
                  <w:txbxContent>
                    <w:p w14:paraId="372C2B28" w14:textId="77777777" w:rsidR="00A867ED" w:rsidRPr="006163C8" w:rsidRDefault="00A867ED" w:rsidP="00A867ED">
                      <w:pPr>
                        <w:rPr>
                          <w:rFonts w:ascii="Twinkl" w:hAnsi="Twinkl"/>
                          <w:u w:val="single"/>
                        </w:rPr>
                      </w:pPr>
                      <w:r w:rsidRPr="006163C8">
                        <w:rPr>
                          <w:rFonts w:ascii="Twinkl" w:hAnsi="Twinkl"/>
                          <w:u w:val="single"/>
                        </w:rPr>
                        <w:t>Personal Social and Emotional</w:t>
                      </w:r>
                    </w:p>
                    <w:p w14:paraId="34806324" w14:textId="77777777" w:rsidR="00A867ED" w:rsidRPr="006163C8" w:rsidRDefault="00A867ED" w:rsidP="00A867ED">
                      <w:pPr>
                        <w:rPr>
                          <w:rFonts w:ascii="Twinkl" w:hAnsi="Twinkl" w:cstheme="minorHAnsi"/>
                          <w:sz w:val="18"/>
                          <w:szCs w:val="18"/>
                          <w:u w:val="single"/>
                        </w:rPr>
                      </w:pPr>
                      <w:r w:rsidRPr="006163C8">
                        <w:rPr>
                          <w:rFonts w:ascii="Twinkl" w:hAnsi="Twinkl" w:cstheme="minorHAnsi"/>
                          <w:sz w:val="18"/>
                          <w:szCs w:val="18"/>
                          <w:u w:val="single"/>
                        </w:rPr>
                        <w:t>Self-regulation</w:t>
                      </w:r>
                    </w:p>
                    <w:p w14:paraId="3C682C1A" w14:textId="77777777" w:rsidR="00967671" w:rsidRPr="006163C8" w:rsidRDefault="00EE3E9A" w:rsidP="001229C3">
                      <w:pPr>
                        <w:contextualSpacing/>
                        <w:rPr>
                          <w:rFonts w:ascii="Twinkl" w:hAnsi="Twinkl" w:cstheme="minorHAnsi"/>
                          <w:sz w:val="18"/>
                          <w:szCs w:val="18"/>
                        </w:rPr>
                      </w:pPr>
                      <w:r w:rsidRPr="006163C8">
                        <w:rPr>
                          <w:rFonts w:ascii="Twinkl" w:hAnsi="Twinkl" w:cstheme="minorHAnsi"/>
                          <w:sz w:val="18"/>
                          <w:szCs w:val="18"/>
                        </w:rPr>
                        <w:t>-</w:t>
                      </w:r>
                      <w:r w:rsidR="001229C3" w:rsidRPr="006163C8">
                        <w:rPr>
                          <w:rFonts w:ascii="Twinkl" w:hAnsi="Twinkl" w:cstheme="minorHAnsi"/>
                          <w:sz w:val="18"/>
                          <w:szCs w:val="18"/>
                        </w:rPr>
                        <w:t xml:space="preserve">To be able to identify and moderate own feelings. </w:t>
                      </w:r>
                    </w:p>
                    <w:p w14:paraId="0370BAFD" w14:textId="77777777" w:rsidR="001229C3" w:rsidRPr="006163C8" w:rsidRDefault="001229C3" w:rsidP="001229C3">
                      <w:pPr>
                        <w:contextualSpacing/>
                        <w:rPr>
                          <w:rFonts w:ascii="Twinkl" w:hAnsi="Twinkl" w:cstheme="minorHAnsi"/>
                          <w:sz w:val="18"/>
                          <w:szCs w:val="18"/>
                        </w:rPr>
                      </w:pPr>
                      <w:r w:rsidRPr="006163C8">
                        <w:rPr>
                          <w:rFonts w:ascii="Twinkl" w:hAnsi="Twinkl" w:cstheme="minorHAnsi"/>
                          <w:sz w:val="18"/>
                          <w:szCs w:val="18"/>
                        </w:rPr>
                        <w:t xml:space="preserve">-To begin understanding their next steps into Year 1 and feeling ready to try a new challenge. </w:t>
                      </w:r>
                    </w:p>
                    <w:p w14:paraId="16C231B6" w14:textId="77777777" w:rsidR="00C357D8" w:rsidRPr="006163C8" w:rsidRDefault="00C357D8" w:rsidP="001229C3">
                      <w:pPr>
                        <w:contextualSpacing/>
                        <w:rPr>
                          <w:rFonts w:ascii="Twinkl" w:hAnsi="Twinkl" w:cstheme="minorHAnsi"/>
                          <w:sz w:val="18"/>
                          <w:szCs w:val="18"/>
                        </w:rPr>
                      </w:pPr>
                      <w:r w:rsidRPr="006163C8">
                        <w:rPr>
                          <w:rFonts w:ascii="Twinkl" w:hAnsi="Twinkl" w:cstheme="minorHAnsi"/>
                          <w:sz w:val="18"/>
                          <w:szCs w:val="18"/>
                        </w:rPr>
                        <w:t>-To be able to work towards simple goals and wait for what they want.</w:t>
                      </w:r>
                    </w:p>
                    <w:p w14:paraId="32F9D6A1" w14:textId="77777777" w:rsidR="00C357D8" w:rsidRPr="006163C8" w:rsidRDefault="00C357D8" w:rsidP="001229C3">
                      <w:pPr>
                        <w:contextualSpacing/>
                        <w:rPr>
                          <w:rFonts w:ascii="Twinkl" w:eastAsia="Times New Roman" w:hAnsi="Twinkl" w:cstheme="minorHAnsi"/>
                          <w:sz w:val="18"/>
                          <w:szCs w:val="18"/>
                          <w:lang w:eastAsia="en-GB"/>
                        </w:rPr>
                      </w:pPr>
                      <w:r w:rsidRPr="006163C8">
                        <w:rPr>
                          <w:rFonts w:ascii="Twinkl" w:hAnsi="Twinkl" w:cstheme="minorHAnsi"/>
                          <w:sz w:val="18"/>
                          <w:szCs w:val="18"/>
                        </w:rPr>
                        <w:t xml:space="preserve">-To be able to focus attention on what others are saying and </w:t>
                      </w:r>
                      <w:r w:rsidRPr="006163C8">
                        <w:rPr>
                          <w:rFonts w:ascii="Twinkl" w:hAnsi="Twinkl"/>
                          <w:sz w:val="18"/>
                          <w:szCs w:val="18"/>
                        </w:rPr>
                        <w:t>show an ability to follow instructions involving several ideas or actions.</w:t>
                      </w:r>
                    </w:p>
                    <w:p w14:paraId="35ABAB37" w14:textId="77777777" w:rsidR="00967671" w:rsidRPr="006163C8" w:rsidRDefault="00967671" w:rsidP="00A867ED">
                      <w:pPr>
                        <w:contextualSpacing/>
                        <w:rPr>
                          <w:rFonts w:ascii="Twinkl" w:eastAsia="Times New Roman" w:hAnsi="Twinkl" w:cstheme="minorHAnsi"/>
                          <w:sz w:val="18"/>
                          <w:szCs w:val="18"/>
                          <w:lang w:eastAsia="en-GB"/>
                        </w:rPr>
                      </w:pPr>
                    </w:p>
                    <w:p w14:paraId="15D436D3" w14:textId="77777777" w:rsidR="00A867ED" w:rsidRPr="006163C8" w:rsidRDefault="00A867ED" w:rsidP="00A867ED">
                      <w:pPr>
                        <w:rPr>
                          <w:rFonts w:ascii="Twinkl" w:hAnsi="Twinkl" w:cstheme="minorHAnsi"/>
                          <w:sz w:val="18"/>
                          <w:szCs w:val="18"/>
                          <w:u w:val="single"/>
                        </w:rPr>
                      </w:pPr>
                      <w:r w:rsidRPr="006163C8">
                        <w:rPr>
                          <w:rFonts w:ascii="Twinkl" w:hAnsi="Twinkl" w:cstheme="minorHAnsi"/>
                          <w:sz w:val="18"/>
                          <w:szCs w:val="18"/>
                          <w:u w:val="single"/>
                        </w:rPr>
                        <w:t>Managing self</w:t>
                      </w:r>
                    </w:p>
                    <w:p w14:paraId="0947E7F7" w14:textId="77777777" w:rsidR="00C357D8" w:rsidRPr="006163C8" w:rsidRDefault="00EE3E9A" w:rsidP="001229C3">
                      <w:pPr>
                        <w:jc w:val="both"/>
                        <w:rPr>
                          <w:rFonts w:ascii="Twinkl" w:hAnsi="Twinkl" w:cstheme="minorHAnsi"/>
                          <w:sz w:val="18"/>
                          <w:szCs w:val="18"/>
                        </w:rPr>
                      </w:pPr>
                      <w:r w:rsidRPr="006163C8">
                        <w:rPr>
                          <w:rFonts w:ascii="Twinkl" w:hAnsi="Twinkl" w:cstheme="minorHAnsi"/>
                          <w:sz w:val="18"/>
                          <w:szCs w:val="18"/>
                        </w:rPr>
                        <w:t>-</w:t>
                      </w:r>
                      <w:r w:rsidR="001229C3" w:rsidRPr="006163C8">
                        <w:rPr>
                          <w:rFonts w:ascii="Twinkl" w:hAnsi="Twinkl" w:cstheme="minorHAnsi"/>
                          <w:sz w:val="18"/>
                          <w:szCs w:val="18"/>
                        </w:rPr>
                        <w:t>To see themselves as a</w:t>
                      </w:r>
                      <w:r w:rsidR="00C357D8" w:rsidRPr="006163C8">
                        <w:rPr>
                          <w:rFonts w:ascii="Twinkl" w:hAnsi="Twinkl" w:cstheme="minorHAnsi"/>
                          <w:sz w:val="18"/>
                          <w:szCs w:val="18"/>
                        </w:rPr>
                        <w:t xml:space="preserve"> unique and valued individual.</w:t>
                      </w:r>
                    </w:p>
                    <w:p w14:paraId="269AA1C2" w14:textId="77777777" w:rsidR="006960DA" w:rsidRPr="006163C8" w:rsidRDefault="006960DA" w:rsidP="006960DA">
                      <w:pPr>
                        <w:rPr>
                          <w:rFonts w:ascii="Twinkl" w:hAnsi="Twinkl"/>
                          <w:sz w:val="18"/>
                          <w:szCs w:val="18"/>
                        </w:rPr>
                      </w:pPr>
                      <w:r w:rsidRPr="006163C8">
                        <w:rPr>
                          <w:rFonts w:ascii="Twinkl" w:hAnsi="Twinkl"/>
                          <w:sz w:val="18"/>
                          <w:szCs w:val="18"/>
                        </w:rPr>
                        <w:t xml:space="preserve">-Be confident to try new activities and show independence, resilience and perseverance in the face of challenge. </w:t>
                      </w:r>
                    </w:p>
                    <w:p w14:paraId="153C5DB4" w14:textId="77777777" w:rsidR="006960DA" w:rsidRPr="006163C8" w:rsidRDefault="006960DA" w:rsidP="006960DA">
                      <w:pPr>
                        <w:rPr>
                          <w:rFonts w:ascii="Twinkl" w:hAnsi="Twinkl"/>
                          <w:sz w:val="18"/>
                          <w:szCs w:val="18"/>
                        </w:rPr>
                      </w:pPr>
                      <w:r w:rsidRPr="006163C8">
                        <w:rPr>
                          <w:rFonts w:ascii="Twinkl" w:hAnsi="Twinkl"/>
                          <w:sz w:val="18"/>
                          <w:szCs w:val="18"/>
                        </w:rPr>
                        <w:t>-Understand the rules and know right from wrong.</w:t>
                      </w:r>
                    </w:p>
                    <w:p w14:paraId="47E38E25" w14:textId="77777777" w:rsidR="006960DA" w:rsidRPr="006163C8" w:rsidRDefault="006960DA" w:rsidP="006960DA">
                      <w:pPr>
                        <w:rPr>
                          <w:rFonts w:ascii="Twinkl" w:hAnsi="Twinkl"/>
                          <w:sz w:val="18"/>
                          <w:szCs w:val="18"/>
                        </w:rPr>
                      </w:pPr>
                      <w:r w:rsidRPr="006163C8">
                        <w:rPr>
                          <w:rFonts w:ascii="Twinkl" w:hAnsi="Twinkl"/>
                          <w:sz w:val="18"/>
                          <w:szCs w:val="18"/>
                        </w:rPr>
                        <w:t>Manage their own basic hygiene and personal needs, including dressing, going to the toilet and understanding the importance of healthy food choices.</w:t>
                      </w:r>
                    </w:p>
                    <w:p w14:paraId="7FD0ED6A" w14:textId="77777777" w:rsidR="00A867ED" w:rsidRPr="006163C8" w:rsidRDefault="00A867ED" w:rsidP="00A867ED">
                      <w:pPr>
                        <w:rPr>
                          <w:rFonts w:ascii="Twinkl" w:hAnsi="Twinkl" w:cstheme="minorHAnsi"/>
                          <w:sz w:val="18"/>
                          <w:szCs w:val="18"/>
                          <w:u w:val="single"/>
                        </w:rPr>
                      </w:pPr>
                      <w:r w:rsidRPr="006163C8">
                        <w:rPr>
                          <w:rFonts w:ascii="Twinkl" w:hAnsi="Twinkl" w:cstheme="minorHAnsi"/>
                          <w:sz w:val="18"/>
                          <w:szCs w:val="18"/>
                          <w:u w:val="single"/>
                        </w:rPr>
                        <w:t>Building relationships</w:t>
                      </w:r>
                    </w:p>
                    <w:p w14:paraId="0D3102C2" w14:textId="77777777" w:rsidR="006960DA" w:rsidRPr="006163C8" w:rsidRDefault="00C706EC" w:rsidP="006960DA">
                      <w:pPr>
                        <w:contextualSpacing/>
                        <w:rPr>
                          <w:rFonts w:ascii="Twinkl" w:hAnsi="Twinkl" w:cstheme="minorHAnsi"/>
                          <w:sz w:val="18"/>
                          <w:szCs w:val="18"/>
                        </w:rPr>
                      </w:pPr>
                      <w:r w:rsidRPr="006163C8">
                        <w:rPr>
                          <w:rFonts w:ascii="Twinkl" w:hAnsi="Twinkl" w:cstheme="minorHAnsi"/>
                          <w:sz w:val="18"/>
                          <w:szCs w:val="18"/>
                        </w:rPr>
                        <w:t>-</w:t>
                      </w:r>
                      <w:r w:rsidR="00723FDD" w:rsidRPr="006163C8">
                        <w:rPr>
                          <w:rFonts w:ascii="Twinkl" w:hAnsi="Twinkl" w:cstheme="minorHAnsi"/>
                          <w:sz w:val="18"/>
                          <w:szCs w:val="18"/>
                        </w:rPr>
                        <w:t>Show sensitivity to others needs and feelings.</w:t>
                      </w:r>
                    </w:p>
                    <w:p w14:paraId="2C437AB5" w14:textId="77777777" w:rsidR="006960DA" w:rsidRPr="006163C8" w:rsidRDefault="006960DA" w:rsidP="006960DA">
                      <w:pPr>
                        <w:contextualSpacing/>
                        <w:rPr>
                          <w:rFonts w:ascii="Twinkl" w:hAnsi="Twinkl"/>
                          <w:sz w:val="18"/>
                          <w:szCs w:val="18"/>
                        </w:rPr>
                      </w:pPr>
                      <w:r w:rsidRPr="006163C8">
                        <w:rPr>
                          <w:rFonts w:ascii="Twinkl" w:hAnsi="Twinkl" w:cstheme="minorHAnsi"/>
                          <w:sz w:val="18"/>
                          <w:szCs w:val="18"/>
                        </w:rPr>
                        <w:t>-</w:t>
                      </w:r>
                      <w:r w:rsidRPr="006163C8">
                        <w:rPr>
                          <w:rFonts w:ascii="Twinkl" w:hAnsi="Twinkl"/>
                          <w:sz w:val="18"/>
                          <w:szCs w:val="18"/>
                        </w:rPr>
                        <w:t xml:space="preserve">Work and play cooperatively and take turns with others. </w:t>
                      </w:r>
                    </w:p>
                    <w:p w14:paraId="33C74E5E" w14:textId="77777777" w:rsidR="006960DA" w:rsidRPr="006163C8" w:rsidRDefault="006960DA" w:rsidP="006960DA">
                      <w:pPr>
                        <w:rPr>
                          <w:rFonts w:ascii="Twinkl" w:hAnsi="Twinkl"/>
                          <w:sz w:val="18"/>
                          <w:szCs w:val="18"/>
                        </w:rPr>
                      </w:pPr>
                      <w:r w:rsidRPr="006163C8">
                        <w:rPr>
                          <w:rFonts w:ascii="Twinkl" w:hAnsi="Twinkl"/>
                          <w:sz w:val="18"/>
                          <w:szCs w:val="18"/>
                        </w:rPr>
                        <w:t xml:space="preserve">-Form positive attachments to adults and friendships with peers. </w:t>
                      </w:r>
                    </w:p>
                    <w:p w14:paraId="0016331C" w14:textId="77777777" w:rsidR="001229C3" w:rsidRDefault="001229C3" w:rsidP="006960DA">
                      <w:pPr>
                        <w:contextualSpacing/>
                        <w:rPr>
                          <w:rFonts w:ascii="Tw Cen MT" w:eastAsia="Times New Roman" w:hAnsi="Tw Cen MT" w:cs="Arial"/>
                          <w:sz w:val="20"/>
                          <w:szCs w:val="20"/>
                          <w:lang w:eastAsia="en-GB"/>
                        </w:rPr>
                      </w:pPr>
                    </w:p>
                    <w:p w14:paraId="6EB36D2B" w14:textId="77777777" w:rsidR="00C357D8" w:rsidRPr="00C91D54" w:rsidRDefault="00C357D8" w:rsidP="001229C3">
                      <w:pPr>
                        <w:contextualSpacing/>
                        <w:rPr>
                          <w:rFonts w:ascii="Tw Cen MT" w:eastAsia="Times New Roman" w:hAnsi="Tw Cen MT" w:cs="Arial"/>
                          <w:sz w:val="20"/>
                          <w:szCs w:val="20"/>
                          <w:lang w:eastAsia="en-GB"/>
                        </w:rPr>
                      </w:pPr>
                    </w:p>
                    <w:p w14:paraId="74700D12" w14:textId="77777777" w:rsidR="00A867ED" w:rsidRDefault="00A867ED"/>
                  </w:txbxContent>
                </v:textbox>
              </v:shape>
            </w:pict>
          </mc:Fallback>
        </mc:AlternateContent>
      </w:r>
    </w:p>
    <w:p w14:paraId="60F6DBB5" w14:textId="77777777" w:rsidR="00BE12A1" w:rsidRPr="00BE12A1" w:rsidRDefault="00BE12A1" w:rsidP="00BE12A1"/>
    <w:p w14:paraId="79578F2F" w14:textId="77777777" w:rsidR="00BE12A1" w:rsidRPr="00BE12A1" w:rsidRDefault="00BE12A1" w:rsidP="00BE12A1"/>
    <w:p w14:paraId="2F1CF583" w14:textId="77777777" w:rsidR="00BE12A1" w:rsidRPr="00BE12A1" w:rsidRDefault="00BE12A1" w:rsidP="00BE12A1"/>
    <w:p w14:paraId="05036AC0" w14:textId="77777777" w:rsidR="00BE12A1" w:rsidRPr="00BE12A1" w:rsidRDefault="00BE12A1" w:rsidP="00BE12A1"/>
    <w:p w14:paraId="6F22F827" w14:textId="77777777" w:rsidR="00BE12A1" w:rsidRPr="00BE12A1" w:rsidRDefault="00BE12A1" w:rsidP="00BE12A1"/>
    <w:p w14:paraId="2B96D70C" w14:textId="77777777" w:rsidR="00BE12A1" w:rsidRPr="00BE12A1" w:rsidRDefault="00BE12A1" w:rsidP="00BE12A1"/>
    <w:p w14:paraId="54C4A9F8" w14:textId="77777777" w:rsidR="00BE12A1" w:rsidRPr="00BE12A1" w:rsidRDefault="00BE12A1" w:rsidP="00BE12A1"/>
    <w:p w14:paraId="17B97B4B" w14:textId="77777777" w:rsidR="00BE12A1" w:rsidRPr="00BE12A1" w:rsidRDefault="00BE12A1" w:rsidP="00BE12A1"/>
    <w:p w14:paraId="41BBAAD0" w14:textId="77777777" w:rsidR="00BE12A1" w:rsidRPr="00BE12A1" w:rsidRDefault="00BE12A1" w:rsidP="00BE12A1"/>
    <w:p w14:paraId="5794BABD" w14:textId="77777777" w:rsidR="00BE12A1" w:rsidRPr="00BE12A1" w:rsidRDefault="003C0CA4" w:rsidP="00BE12A1">
      <w:r>
        <w:rPr>
          <w:noProof/>
          <w:lang w:eastAsia="en-GB"/>
        </w:rPr>
        <mc:AlternateContent>
          <mc:Choice Requires="wps">
            <w:drawing>
              <wp:anchor distT="0" distB="0" distL="114300" distR="114300" simplePos="0" relativeHeight="251659264" behindDoc="0" locked="0" layoutInCell="1" allowOverlap="1" wp14:anchorId="1E9CA0AF" wp14:editId="79CD0A46">
                <wp:simplePos x="0" y="0"/>
                <wp:positionH relativeFrom="column">
                  <wp:posOffset>4733925</wp:posOffset>
                </wp:positionH>
                <wp:positionV relativeFrom="paragraph">
                  <wp:posOffset>20320</wp:posOffset>
                </wp:positionV>
                <wp:extent cx="4011633" cy="2590800"/>
                <wp:effectExtent l="0" t="0" r="27305" b="19050"/>
                <wp:wrapNone/>
                <wp:docPr id="3" name="Text Box 3"/>
                <wp:cNvGraphicFramePr/>
                <a:graphic xmlns:a="http://schemas.openxmlformats.org/drawingml/2006/main">
                  <a:graphicData uri="http://schemas.microsoft.com/office/word/2010/wordprocessingShape">
                    <wps:wsp>
                      <wps:cNvSpPr txBox="1"/>
                      <wps:spPr>
                        <a:xfrm>
                          <a:off x="0" y="0"/>
                          <a:ext cx="4011633" cy="2590800"/>
                        </a:xfrm>
                        <a:prstGeom prst="rect">
                          <a:avLst/>
                        </a:prstGeom>
                        <a:solidFill>
                          <a:schemeClr val="lt1"/>
                        </a:solidFill>
                        <a:ln w="6350">
                          <a:solidFill>
                            <a:prstClr val="black"/>
                          </a:solidFill>
                        </a:ln>
                      </wps:spPr>
                      <wps:txbx>
                        <w:txbxContent>
                          <w:p w14:paraId="2203A22E" w14:textId="77777777" w:rsidR="00065837" w:rsidRPr="009F3856" w:rsidRDefault="001E7D2D" w:rsidP="00803169">
                            <w:pPr>
                              <w:jc w:val="center"/>
                              <w:rPr>
                                <w:b/>
                                <w:i/>
                                <w:sz w:val="28"/>
                              </w:rPr>
                            </w:pPr>
                            <w:r>
                              <w:rPr>
                                <w:b/>
                                <w:i/>
                                <w:sz w:val="28"/>
                              </w:rPr>
                              <w:t>Who lives on a farm and why are they special</w:t>
                            </w:r>
                            <w:r w:rsidR="00A01784" w:rsidRPr="009F3856">
                              <w:rPr>
                                <w:b/>
                                <w:i/>
                                <w:sz w:val="28"/>
                              </w:rPr>
                              <w:t>?</w:t>
                            </w:r>
                          </w:p>
                          <w:p w14:paraId="007190E9" w14:textId="77777777" w:rsidR="00A01784" w:rsidRDefault="00C91124" w:rsidP="00803169">
                            <w:pPr>
                              <w:jc w:val="center"/>
                              <w:rPr>
                                <w:b/>
                                <w:sz w:val="32"/>
                              </w:rPr>
                            </w:pPr>
                            <w:r>
                              <w:rPr>
                                <w:noProof/>
                                <w:lang w:eastAsia="en-GB"/>
                              </w:rPr>
                              <w:drawing>
                                <wp:inline distT="0" distB="0" distL="0" distR="0" wp14:anchorId="605D669D" wp14:editId="7A3676F7">
                                  <wp:extent cx="1421342" cy="852805"/>
                                  <wp:effectExtent l="0" t="0" r="7620" b="4445"/>
                                  <wp:docPr id="1" name="Picture 1" descr="Farm incomes fall by 20% in a year due to weather, Covid and Brexit |  Farming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incomes fall by 20% in a year due to weather, Covid and Brexit |  Farming | The Guardi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7871" cy="856722"/>
                                          </a:xfrm>
                                          <a:prstGeom prst="rect">
                                            <a:avLst/>
                                          </a:prstGeom>
                                          <a:noFill/>
                                          <a:ln>
                                            <a:noFill/>
                                          </a:ln>
                                        </pic:spPr>
                                      </pic:pic>
                                    </a:graphicData>
                                  </a:graphic>
                                </wp:inline>
                              </w:drawing>
                            </w:r>
                          </w:p>
                          <w:p w14:paraId="1FD0F817" w14:textId="77777777" w:rsidR="00803169" w:rsidRDefault="00803169" w:rsidP="00A13474">
                            <w:pPr>
                              <w:jc w:val="both"/>
                              <w:rPr>
                                <w:sz w:val="20"/>
                              </w:rPr>
                            </w:pPr>
                            <w:r w:rsidRPr="00A13474">
                              <w:rPr>
                                <w:sz w:val="20"/>
                              </w:rPr>
                              <w:t xml:space="preserve">Through this </w:t>
                            </w:r>
                            <w:r w:rsidR="00A13474" w:rsidRPr="00A13474">
                              <w:rPr>
                                <w:sz w:val="20"/>
                              </w:rPr>
                              <w:t xml:space="preserve">topic, </w:t>
                            </w:r>
                            <w:r w:rsidR="00A01784">
                              <w:rPr>
                                <w:sz w:val="20"/>
                              </w:rPr>
                              <w:t xml:space="preserve">the children will learn about farms, the animals that live there and the jobs that happen every day, which contribute to our community. The children will learn about where food comes from and food that is specifically and seasonally grown in England. The children will learn about the importance of the animals on the farm and the scientific names of their young. They will learn about how these animals are cared for and understand their needs.  </w:t>
                            </w:r>
                          </w:p>
                          <w:p w14:paraId="2ECA3BBC" w14:textId="77777777" w:rsidR="00A01784" w:rsidRPr="00A13474" w:rsidRDefault="00A01784" w:rsidP="00A13474">
                            <w:pPr>
                              <w:jc w:val="both"/>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31B7C" id="_x0000_t202" coordsize="21600,21600" o:spt="202" path="m,l,21600r21600,l21600,xe">
                <v:stroke joinstyle="miter"/>
                <v:path gradientshapeok="t" o:connecttype="rect"/>
              </v:shapetype>
              <v:shape id="Text Box 3" o:spid="_x0000_s1029" type="#_x0000_t202" style="position:absolute;margin-left:372.75pt;margin-top:1.6pt;width:315.9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" fillcolor="white [3201]" strokeweight=".5pt">
                <v:textbox>
                  <w:txbxContent>
                    <w:p w:rsidR="00065837" w:rsidRPr="009F3856" w:rsidRDefault="001E7D2D" w:rsidP="00803169">
                      <w:pPr>
                        <w:jc w:val="center"/>
                        <w:rPr>
                          <w:b/>
                          <w:i/>
                          <w:sz w:val="28"/>
                        </w:rPr>
                      </w:pPr>
                      <w:r>
                        <w:rPr>
                          <w:b/>
                          <w:i/>
                          <w:sz w:val="28"/>
                        </w:rPr>
                        <w:t>Who lives on a farm and why are they special</w:t>
                      </w:r>
                      <w:bookmarkStart w:id="1" w:name="_GoBack"/>
                      <w:bookmarkEnd w:id="1"/>
                      <w:r w:rsidR="00A01784" w:rsidRPr="009F3856">
                        <w:rPr>
                          <w:b/>
                          <w:i/>
                          <w:sz w:val="28"/>
                        </w:rPr>
                        <w:t>?</w:t>
                      </w:r>
                    </w:p>
                    <w:p w:rsidR="00A01784" w:rsidRDefault="00C91124" w:rsidP="00803169">
                      <w:pPr>
                        <w:jc w:val="center"/>
                        <w:rPr>
                          <w:b/>
                          <w:sz w:val="32"/>
                        </w:rPr>
                      </w:pPr>
                      <w:r>
                        <w:rPr>
                          <w:noProof/>
                          <w:lang w:eastAsia="en-GB"/>
                        </w:rPr>
                        <w:drawing>
                          <wp:inline distT="0" distB="0" distL="0" distR="0">
                            <wp:extent cx="1421342" cy="852805"/>
                            <wp:effectExtent l="0" t="0" r="7620" b="4445"/>
                            <wp:docPr id="1" name="Picture 1" descr="Farm incomes fall by 20% in a year due to weather, Covid and Brexit |  Farming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incomes fall by 20% in a year due to weather, Covid and Brexit |  Farming | The Guardi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7871" cy="856722"/>
                                    </a:xfrm>
                                    <a:prstGeom prst="rect">
                                      <a:avLst/>
                                    </a:prstGeom>
                                    <a:noFill/>
                                    <a:ln>
                                      <a:noFill/>
                                    </a:ln>
                                  </pic:spPr>
                                </pic:pic>
                              </a:graphicData>
                            </a:graphic>
                          </wp:inline>
                        </w:drawing>
                      </w:r>
                    </w:p>
                    <w:p w:rsidR="00803169" w:rsidRDefault="00803169" w:rsidP="00A13474">
                      <w:pPr>
                        <w:jc w:val="both"/>
                        <w:rPr>
                          <w:sz w:val="20"/>
                        </w:rPr>
                      </w:pPr>
                      <w:r w:rsidRPr="00A13474">
                        <w:rPr>
                          <w:sz w:val="20"/>
                        </w:rPr>
                        <w:t xml:space="preserve">Through this </w:t>
                      </w:r>
                      <w:r w:rsidR="00A13474" w:rsidRPr="00A13474">
                        <w:rPr>
                          <w:sz w:val="20"/>
                        </w:rPr>
                        <w:t xml:space="preserve">topic, </w:t>
                      </w:r>
                      <w:r w:rsidR="00A01784">
                        <w:rPr>
                          <w:sz w:val="20"/>
                        </w:rPr>
                        <w:t xml:space="preserve">the children will learn about farms, the animals that live there and the jobs that happen every day, which contribute to our community. The children will learn about where food comes from and food that is specifically and seasonally grown in England. The children will learn about the importance of the animals on the farm and the scientific names of their young. They will learn about how these animals are cared for and understand their needs.  </w:t>
                      </w:r>
                    </w:p>
                    <w:p w:rsidR="00A01784" w:rsidRPr="00A13474" w:rsidRDefault="00A01784" w:rsidP="00A13474">
                      <w:pPr>
                        <w:jc w:val="both"/>
                        <w:rPr>
                          <w:sz w:val="20"/>
                        </w:rPr>
                      </w:pPr>
                    </w:p>
                  </w:txbxContent>
                </v:textbox>
              </v:shape>
            </w:pict>
          </mc:Fallback>
        </mc:AlternateContent>
      </w:r>
    </w:p>
    <w:p w14:paraId="7FCCC1F1" w14:textId="77777777" w:rsidR="00BE12A1" w:rsidRPr="00BE12A1" w:rsidRDefault="003222B9" w:rsidP="00BE12A1">
      <w:r>
        <w:rPr>
          <w:noProof/>
          <w:lang w:eastAsia="en-GB"/>
        </w:rPr>
        <mc:AlternateContent>
          <mc:Choice Requires="wps">
            <w:drawing>
              <wp:anchor distT="0" distB="0" distL="114300" distR="114300" simplePos="0" relativeHeight="251668480" behindDoc="0" locked="0" layoutInCell="1" allowOverlap="1" wp14:anchorId="4A10222E" wp14:editId="67FC1733">
                <wp:simplePos x="0" y="0"/>
                <wp:positionH relativeFrom="margin">
                  <wp:posOffset>8905875</wp:posOffset>
                </wp:positionH>
                <wp:positionV relativeFrom="paragraph">
                  <wp:posOffset>172720</wp:posOffset>
                </wp:positionV>
                <wp:extent cx="4666615" cy="3133725"/>
                <wp:effectExtent l="152400" t="152400" r="172085" b="180975"/>
                <wp:wrapNone/>
                <wp:docPr id="8" name="Text Box 8"/>
                <wp:cNvGraphicFramePr/>
                <a:graphic xmlns:a="http://schemas.openxmlformats.org/drawingml/2006/main">
                  <a:graphicData uri="http://schemas.microsoft.com/office/word/2010/wordprocessingShape">
                    <wps:wsp>
                      <wps:cNvSpPr txBox="1"/>
                      <wps:spPr>
                        <a:xfrm>
                          <a:off x="0" y="0"/>
                          <a:ext cx="4666615" cy="3133725"/>
                        </a:xfrm>
                        <a:prstGeom prst="rect">
                          <a:avLst/>
                        </a:prstGeom>
                        <a:solidFill>
                          <a:schemeClr val="lt1"/>
                        </a:solidFill>
                        <a:ln w="6350">
                          <a:solidFill>
                            <a:prstClr val="black"/>
                          </a:solidFill>
                        </a:ln>
                        <a:effectLst>
                          <a:glow rad="139700">
                            <a:schemeClr val="accent2">
                              <a:satMod val="175000"/>
                              <a:alpha val="40000"/>
                            </a:schemeClr>
                          </a:glow>
                        </a:effectLst>
                      </wps:spPr>
                      <wps:txbx>
                        <w:txbxContent>
                          <w:p w14:paraId="1F360153" w14:textId="77777777" w:rsidR="007C315B" w:rsidRPr="00026D91" w:rsidRDefault="00A867ED" w:rsidP="00C1609B">
                            <w:pPr>
                              <w:rPr>
                                <w:rFonts w:ascii="Twinkl" w:hAnsi="Twinkl"/>
                                <w:sz w:val="24"/>
                              </w:rPr>
                            </w:pPr>
                            <w:r w:rsidRPr="00026D91">
                              <w:rPr>
                                <w:rFonts w:ascii="Twinkl" w:hAnsi="Twinkl"/>
                                <w:sz w:val="24"/>
                                <w:u w:val="single"/>
                              </w:rPr>
                              <w:t>Maths</w:t>
                            </w:r>
                            <w:r w:rsidR="003B7E41" w:rsidRPr="00026D91">
                              <w:rPr>
                                <w:rFonts w:ascii="Twinkl" w:hAnsi="Twinkl"/>
                                <w:sz w:val="24"/>
                              </w:rPr>
                              <w:t xml:space="preserve"> </w:t>
                            </w:r>
                          </w:p>
                          <w:p w14:paraId="75DD914C" w14:textId="77777777" w:rsidR="00C1609B" w:rsidRPr="00026D91" w:rsidRDefault="003B7E41" w:rsidP="00C1609B">
                            <w:pPr>
                              <w:rPr>
                                <w:rFonts w:ascii="Twinkl" w:hAnsi="Twinkl"/>
                                <w:u w:val="single"/>
                              </w:rPr>
                            </w:pPr>
                            <w:r w:rsidRPr="00026D91">
                              <w:rPr>
                                <w:rFonts w:ascii="Twinkl" w:hAnsi="Twinkl"/>
                                <w:u w:val="single"/>
                              </w:rPr>
                              <w:t>Number/Numerical Patterns</w:t>
                            </w:r>
                          </w:p>
                          <w:p w14:paraId="501C0562" w14:textId="77777777" w:rsidR="00C83B16" w:rsidRPr="00026D91" w:rsidRDefault="00F93D9A" w:rsidP="00D13E58">
                            <w:pPr>
                              <w:rPr>
                                <w:rFonts w:ascii="Twinkl" w:hAnsi="Twinkl"/>
                                <w:sz w:val="20"/>
                              </w:rPr>
                            </w:pPr>
                            <w:r w:rsidRPr="00026D91">
                              <w:rPr>
                                <w:rFonts w:ascii="Twinkl" w:hAnsi="Twinkl"/>
                                <w:sz w:val="20"/>
                              </w:rPr>
                              <w:t>-</w:t>
                            </w:r>
                            <w:r w:rsidR="00D13E58" w:rsidRPr="00026D91">
                              <w:rPr>
                                <w:rFonts w:ascii="Twinkl" w:hAnsi="Twinkl"/>
                                <w:sz w:val="20"/>
                              </w:rPr>
                              <w:t>To recite and use part whole models to make</w:t>
                            </w:r>
                            <w:r w:rsidR="002E4F95" w:rsidRPr="00026D91">
                              <w:rPr>
                                <w:rFonts w:ascii="Twinkl" w:hAnsi="Twinkl"/>
                                <w:sz w:val="20"/>
                              </w:rPr>
                              <w:t xml:space="preserve"> number bonds from </w:t>
                            </w:r>
                            <w:r w:rsidR="00D13E58" w:rsidRPr="00026D91">
                              <w:rPr>
                                <w:rFonts w:ascii="Twinkl" w:hAnsi="Twinkl"/>
                                <w:sz w:val="20"/>
                              </w:rPr>
                              <w:t>0</w:t>
                            </w:r>
                            <w:r w:rsidR="002E4F95" w:rsidRPr="00026D91">
                              <w:rPr>
                                <w:rFonts w:ascii="Twinkl" w:hAnsi="Twinkl"/>
                                <w:sz w:val="20"/>
                              </w:rPr>
                              <w:t>-5 and some to 10</w:t>
                            </w:r>
                            <w:r w:rsidR="00D13E58" w:rsidRPr="00026D91">
                              <w:rPr>
                                <w:rFonts w:ascii="Twinkl" w:hAnsi="Twinkl"/>
                                <w:sz w:val="20"/>
                              </w:rPr>
                              <w:t>.</w:t>
                            </w:r>
                          </w:p>
                          <w:p w14:paraId="5E077111" w14:textId="77777777" w:rsidR="002E4F95" w:rsidRPr="00026D91" w:rsidRDefault="002E4F95" w:rsidP="00D13E58">
                            <w:pPr>
                              <w:rPr>
                                <w:rFonts w:ascii="Twinkl" w:hAnsi="Twinkl"/>
                                <w:sz w:val="20"/>
                              </w:rPr>
                            </w:pPr>
                            <w:r w:rsidRPr="00026D91">
                              <w:rPr>
                                <w:rFonts w:ascii="Twinkl" w:hAnsi="Twinkl"/>
                                <w:sz w:val="20"/>
                              </w:rPr>
                              <w:t>-To understanding doubling facts.</w:t>
                            </w:r>
                          </w:p>
                          <w:p w14:paraId="5E898BAA" w14:textId="77777777" w:rsidR="003A329B" w:rsidRPr="00026D91" w:rsidRDefault="004D22F9" w:rsidP="00D13E58">
                            <w:pPr>
                              <w:rPr>
                                <w:rFonts w:ascii="Twinkl" w:hAnsi="Twinkl"/>
                                <w:sz w:val="20"/>
                                <w:szCs w:val="20"/>
                              </w:rPr>
                            </w:pPr>
                            <w:r w:rsidRPr="00026D91">
                              <w:rPr>
                                <w:rFonts w:ascii="Twinkl" w:hAnsi="Twinkl"/>
                                <w:sz w:val="20"/>
                                <w:szCs w:val="20"/>
                              </w:rPr>
                              <w:t>-</w:t>
                            </w:r>
                            <w:r w:rsidR="003A329B" w:rsidRPr="00026D91">
                              <w:rPr>
                                <w:rFonts w:ascii="Twinkl" w:hAnsi="Twinkl"/>
                                <w:sz w:val="20"/>
                                <w:szCs w:val="20"/>
                              </w:rPr>
                              <w:t xml:space="preserve">To have a deep understanding of number to 10, including the composition of each number. </w:t>
                            </w:r>
                          </w:p>
                          <w:p w14:paraId="5DBFE793" w14:textId="77777777" w:rsidR="00172E46" w:rsidRPr="00026D91" w:rsidRDefault="00172E46" w:rsidP="00172E46">
                            <w:pPr>
                              <w:rPr>
                                <w:rFonts w:ascii="Twinkl" w:hAnsi="Twinkl"/>
                                <w:sz w:val="20"/>
                                <w:szCs w:val="20"/>
                              </w:rPr>
                            </w:pPr>
                            <w:r w:rsidRPr="00026D91">
                              <w:rPr>
                                <w:rFonts w:ascii="Twinkl" w:hAnsi="Twinkl"/>
                                <w:sz w:val="20"/>
                              </w:rPr>
                              <w:t xml:space="preserve">-To learn numbers past 10 and </w:t>
                            </w:r>
                            <w:r w:rsidRPr="00026D91">
                              <w:rPr>
                                <w:rFonts w:ascii="Twinkl" w:hAnsi="Twinkl"/>
                                <w:sz w:val="20"/>
                                <w:szCs w:val="20"/>
                              </w:rPr>
                              <w:t xml:space="preserve">verbally count beyond 20, recognising the pattern of the counting system. </w:t>
                            </w:r>
                          </w:p>
                          <w:p w14:paraId="2623E50B" w14:textId="77777777" w:rsidR="00D13E58" w:rsidRPr="00026D91" w:rsidRDefault="00172E46" w:rsidP="00172E46">
                            <w:pPr>
                              <w:rPr>
                                <w:rFonts w:ascii="Twinkl" w:hAnsi="Twinkl"/>
                                <w:sz w:val="20"/>
                              </w:rPr>
                            </w:pPr>
                            <w:r w:rsidRPr="00026D91">
                              <w:rPr>
                                <w:rFonts w:ascii="Twinkl" w:hAnsi="Twinkl"/>
                                <w:sz w:val="20"/>
                                <w:szCs w:val="20"/>
                              </w:rPr>
                              <w:t>-Compare quantities up to 10 in different contexts, recognising when one quantity is greater than, less than or the same as the other quantity.</w:t>
                            </w:r>
                          </w:p>
                          <w:p w14:paraId="4A16AD63" w14:textId="77777777" w:rsidR="00D13E58" w:rsidRPr="00026D91" w:rsidRDefault="00D13E58" w:rsidP="00D13E58">
                            <w:pPr>
                              <w:rPr>
                                <w:rFonts w:ascii="Twinkl" w:hAnsi="Twinkl"/>
                                <w:sz w:val="20"/>
                              </w:rPr>
                            </w:pPr>
                            <w:r w:rsidRPr="00026D91">
                              <w:rPr>
                                <w:rFonts w:ascii="Twinkl" w:hAnsi="Twinkl"/>
                                <w:sz w:val="20"/>
                              </w:rPr>
                              <w:t>-</w:t>
                            </w:r>
                            <w:r w:rsidR="004618A1" w:rsidRPr="00026D91">
                              <w:rPr>
                                <w:rFonts w:ascii="Twinkl" w:hAnsi="Twinkl"/>
                                <w:sz w:val="20"/>
                              </w:rPr>
                              <w:t>To solve addition and subtraction problems.</w:t>
                            </w:r>
                          </w:p>
                          <w:p w14:paraId="6306995C" w14:textId="77777777" w:rsidR="004618A1" w:rsidRPr="00026D91" w:rsidRDefault="004618A1" w:rsidP="00D13E58">
                            <w:pPr>
                              <w:rPr>
                                <w:rFonts w:ascii="Twinkl" w:hAnsi="Twinkl"/>
                                <w:sz w:val="20"/>
                              </w:rPr>
                            </w:pPr>
                            <w:r w:rsidRPr="00026D91">
                              <w:rPr>
                                <w:rFonts w:ascii="Twinkl" w:hAnsi="Twinkl"/>
                                <w:sz w:val="20"/>
                              </w:rPr>
                              <w:t>-To understand odd and even numbers.</w:t>
                            </w:r>
                          </w:p>
                          <w:p w14:paraId="0F365BEE" w14:textId="77777777" w:rsidR="004618A1" w:rsidRPr="002E4F95" w:rsidRDefault="004618A1" w:rsidP="00D13E58">
                            <w:pPr>
                              <w:rPr>
                                <w:sz w:val="20"/>
                              </w:rPr>
                            </w:pPr>
                            <w:r w:rsidRPr="002E4F95">
                              <w:rPr>
                                <w:sz w:val="20"/>
                              </w:rPr>
                              <w:t xml:space="preserve">-To solve a range of mathematical problems independently. </w:t>
                            </w:r>
                          </w:p>
                          <w:p w14:paraId="33717674" w14:textId="77777777" w:rsidR="00F12CB0" w:rsidRPr="003B7E41" w:rsidRDefault="00F12CB0" w:rsidP="003B7E41">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222E" id="Text Box 8" o:spid="_x0000_s1030" type="#_x0000_t202" style="position:absolute;margin-left:701.25pt;margin-top:13.6pt;width:367.45pt;height:24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" fillcolor="white [3201]" strokeweight=".5pt">
                <v:textbox>
                  <w:txbxContent>
                    <w:p w14:paraId="1F360153" w14:textId="77777777" w:rsidR="007C315B" w:rsidRPr="00026D91" w:rsidRDefault="00A867ED" w:rsidP="00C1609B">
                      <w:pPr>
                        <w:rPr>
                          <w:rFonts w:ascii="Twinkl" w:hAnsi="Twinkl"/>
                          <w:sz w:val="24"/>
                        </w:rPr>
                      </w:pPr>
                      <w:r w:rsidRPr="00026D91">
                        <w:rPr>
                          <w:rFonts w:ascii="Twinkl" w:hAnsi="Twinkl"/>
                          <w:sz w:val="24"/>
                          <w:u w:val="single"/>
                        </w:rPr>
                        <w:t>Maths</w:t>
                      </w:r>
                      <w:r w:rsidR="003B7E41" w:rsidRPr="00026D91">
                        <w:rPr>
                          <w:rFonts w:ascii="Twinkl" w:hAnsi="Twinkl"/>
                          <w:sz w:val="24"/>
                        </w:rPr>
                        <w:t xml:space="preserve"> </w:t>
                      </w:r>
                    </w:p>
                    <w:p w14:paraId="75DD914C" w14:textId="77777777" w:rsidR="00C1609B" w:rsidRPr="00026D91" w:rsidRDefault="003B7E41" w:rsidP="00C1609B">
                      <w:pPr>
                        <w:rPr>
                          <w:rFonts w:ascii="Twinkl" w:hAnsi="Twinkl"/>
                          <w:u w:val="single"/>
                        </w:rPr>
                      </w:pPr>
                      <w:r w:rsidRPr="00026D91">
                        <w:rPr>
                          <w:rFonts w:ascii="Twinkl" w:hAnsi="Twinkl"/>
                          <w:u w:val="single"/>
                        </w:rPr>
                        <w:t>Number/Numerical Patterns</w:t>
                      </w:r>
                    </w:p>
                    <w:p w14:paraId="501C0562" w14:textId="77777777" w:rsidR="00C83B16" w:rsidRPr="00026D91" w:rsidRDefault="00F93D9A" w:rsidP="00D13E58">
                      <w:pPr>
                        <w:rPr>
                          <w:rFonts w:ascii="Twinkl" w:hAnsi="Twinkl"/>
                          <w:sz w:val="20"/>
                        </w:rPr>
                      </w:pPr>
                      <w:r w:rsidRPr="00026D91">
                        <w:rPr>
                          <w:rFonts w:ascii="Twinkl" w:hAnsi="Twinkl"/>
                          <w:sz w:val="20"/>
                        </w:rPr>
                        <w:t>-</w:t>
                      </w:r>
                      <w:r w:rsidR="00D13E58" w:rsidRPr="00026D91">
                        <w:rPr>
                          <w:rFonts w:ascii="Twinkl" w:hAnsi="Twinkl"/>
                          <w:sz w:val="20"/>
                        </w:rPr>
                        <w:t>To recite and use part whole models to make</w:t>
                      </w:r>
                      <w:r w:rsidR="002E4F95" w:rsidRPr="00026D91">
                        <w:rPr>
                          <w:rFonts w:ascii="Twinkl" w:hAnsi="Twinkl"/>
                          <w:sz w:val="20"/>
                        </w:rPr>
                        <w:t xml:space="preserve"> number bonds from </w:t>
                      </w:r>
                      <w:r w:rsidR="00D13E58" w:rsidRPr="00026D91">
                        <w:rPr>
                          <w:rFonts w:ascii="Twinkl" w:hAnsi="Twinkl"/>
                          <w:sz w:val="20"/>
                        </w:rPr>
                        <w:t>0</w:t>
                      </w:r>
                      <w:r w:rsidR="002E4F95" w:rsidRPr="00026D91">
                        <w:rPr>
                          <w:rFonts w:ascii="Twinkl" w:hAnsi="Twinkl"/>
                          <w:sz w:val="20"/>
                        </w:rPr>
                        <w:t>-5 and some to 10</w:t>
                      </w:r>
                      <w:r w:rsidR="00D13E58" w:rsidRPr="00026D91">
                        <w:rPr>
                          <w:rFonts w:ascii="Twinkl" w:hAnsi="Twinkl"/>
                          <w:sz w:val="20"/>
                        </w:rPr>
                        <w:t>.</w:t>
                      </w:r>
                    </w:p>
                    <w:p w14:paraId="5E077111" w14:textId="77777777" w:rsidR="002E4F95" w:rsidRPr="00026D91" w:rsidRDefault="002E4F95" w:rsidP="00D13E58">
                      <w:pPr>
                        <w:rPr>
                          <w:rFonts w:ascii="Twinkl" w:hAnsi="Twinkl"/>
                          <w:sz w:val="20"/>
                        </w:rPr>
                      </w:pPr>
                      <w:r w:rsidRPr="00026D91">
                        <w:rPr>
                          <w:rFonts w:ascii="Twinkl" w:hAnsi="Twinkl"/>
                          <w:sz w:val="20"/>
                        </w:rPr>
                        <w:t>-To understanding doubling facts.</w:t>
                      </w:r>
                    </w:p>
                    <w:p w14:paraId="5E898BAA" w14:textId="77777777" w:rsidR="003A329B" w:rsidRPr="00026D91" w:rsidRDefault="004D22F9" w:rsidP="00D13E58">
                      <w:pPr>
                        <w:rPr>
                          <w:rFonts w:ascii="Twinkl" w:hAnsi="Twinkl"/>
                          <w:sz w:val="20"/>
                          <w:szCs w:val="20"/>
                        </w:rPr>
                      </w:pPr>
                      <w:r w:rsidRPr="00026D91">
                        <w:rPr>
                          <w:rFonts w:ascii="Twinkl" w:hAnsi="Twinkl"/>
                          <w:sz w:val="20"/>
                          <w:szCs w:val="20"/>
                        </w:rPr>
                        <w:t>-</w:t>
                      </w:r>
                      <w:r w:rsidR="003A329B" w:rsidRPr="00026D91">
                        <w:rPr>
                          <w:rFonts w:ascii="Twinkl" w:hAnsi="Twinkl"/>
                          <w:sz w:val="20"/>
                          <w:szCs w:val="20"/>
                        </w:rPr>
                        <w:t xml:space="preserve">To have a deep understanding of number to 10, including the composition of each number. </w:t>
                      </w:r>
                    </w:p>
                    <w:p w14:paraId="5DBFE793" w14:textId="77777777" w:rsidR="00172E46" w:rsidRPr="00026D91" w:rsidRDefault="00172E46" w:rsidP="00172E46">
                      <w:pPr>
                        <w:rPr>
                          <w:rFonts w:ascii="Twinkl" w:hAnsi="Twinkl"/>
                          <w:sz w:val="20"/>
                          <w:szCs w:val="20"/>
                        </w:rPr>
                      </w:pPr>
                      <w:r w:rsidRPr="00026D91">
                        <w:rPr>
                          <w:rFonts w:ascii="Twinkl" w:hAnsi="Twinkl"/>
                          <w:sz w:val="20"/>
                        </w:rPr>
                        <w:t xml:space="preserve">-To learn numbers past 10 and </w:t>
                      </w:r>
                      <w:r w:rsidRPr="00026D91">
                        <w:rPr>
                          <w:rFonts w:ascii="Twinkl" w:hAnsi="Twinkl"/>
                          <w:sz w:val="20"/>
                          <w:szCs w:val="20"/>
                        </w:rPr>
                        <w:t xml:space="preserve">verbally count beyond 20, recognising the pattern of the counting system. </w:t>
                      </w:r>
                    </w:p>
                    <w:p w14:paraId="2623E50B" w14:textId="77777777" w:rsidR="00D13E58" w:rsidRPr="00026D91" w:rsidRDefault="00172E46" w:rsidP="00172E46">
                      <w:pPr>
                        <w:rPr>
                          <w:rFonts w:ascii="Twinkl" w:hAnsi="Twinkl"/>
                          <w:sz w:val="20"/>
                        </w:rPr>
                      </w:pPr>
                      <w:r w:rsidRPr="00026D91">
                        <w:rPr>
                          <w:rFonts w:ascii="Twinkl" w:hAnsi="Twinkl"/>
                          <w:sz w:val="20"/>
                          <w:szCs w:val="20"/>
                        </w:rPr>
                        <w:t>-Compare quantities up to 10 in different contexts, recognising when one quantity is greater than, less than or the same as the other quantity.</w:t>
                      </w:r>
                    </w:p>
                    <w:p w14:paraId="4A16AD63" w14:textId="77777777" w:rsidR="00D13E58" w:rsidRPr="00026D91" w:rsidRDefault="00D13E58" w:rsidP="00D13E58">
                      <w:pPr>
                        <w:rPr>
                          <w:rFonts w:ascii="Twinkl" w:hAnsi="Twinkl"/>
                          <w:sz w:val="20"/>
                        </w:rPr>
                      </w:pPr>
                      <w:r w:rsidRPr="00026D91">
                        <w:rPr>
                          <w:rFonts w:ascii="Twinkl" w:hAnsi="Twinkl"/>
                          <w:sz w:val="20"/>
                        </w:rPr>
                        <w:t>-</w:t>
                      </w:r>
                      <w:r w:rsidR="004618A1" w:rsidRPr="00026D91">
                        <w:rPr>
                          <w:rFonts w:ascii="Twinkl" w:hAnsi="Twinkl"/>
                          <w:sz w:val="20"/>
                        </w:rPr>
                        <w:t>To solve addition and subtraction problems.</w:t>
                      </w:r>
                    </w:p>
                    <w:p w14:paraId="6306995C" w14:textId="77777777" w:rsidR="004618A1" w:rsidRPr="00026D91" w:rsidRDefault="004618A1" w:rsidP="00D13E58">
                      <w:pPr>
                        <w:rPr>
                          <w:rFonts w:ascii="Twinkl" w:hAnsi="Twinkl"/>
                          <w:sz w:val="20"/>
                        </w:rPr>
                      </w:pPr>
                      <w:r w:rsidRPr="00026D91">
                        <w:rPr>
                          <w:rFonts w:ascii="Twinkl" w:hAnsi="Twinkl"/>
                          <w:sz w:val="20"/>
                        </w:rPr>
                        <w:t>-To understand odd and even numbers.</w:t>
                      </w:r>
                    </w:p>
                    <w:p w14:paraId="0F365BEE" w14:textId="77777777" w:rsidR="004618A1" w:rsidRPr="002E4F95" w:rsidRDefault="004618A1" w:rsidP="00D13E58">
                      <w:pPr>
                        <w:rPr>
                          <w:sz w:val="20"/>
                        </w:rPr>
                      </w:pPr>
                      <w:r w:rsidRPr="002E4F95">
                        <w:rPr>
                          <w:sz w:val="20"/>
                        </w:rPr>
                        <w:t xml:space="preserve">-To solve a range of mathematical problems independently. </w:t>
                      </w:r>
                    </w:p>
                    <w:p w14:paraId="33717674" w14:textId="77777777" w:rsidR="00F12CB0" w:rsidRPr="003B7E41" w:rsidRDefault="00F12CB0" w:rsidP="003B7E41">
                      <w:pPr>
                        <w:rPr>
                          <w:sz w:val="20"/>
                        </w:rPr>
                      </w:pPr>
                    </w:p>
                  </w:txbxContent>
                </v:textbox>
                <w10:wrap anchorx="margin"/>
              </v:shape>
            </w:pict>
          </mc:Fallback>
        </mc:AlternateContent>
      </w:r>
    </w:p>
    <w:p w14:paraId="6D394038" w14:textId="77777777" w:rsidR="00BE12A1" w:rsidRPr="00BE12A1" w:rsidRDefault="00BE12A1" w:rsidP="00BE12A1"/>
    <w:p w14:paraId="4861A658" w14:textId="77777777" w:rsidR="00BE12A1" w:rsidRPr="00BE12A1" w:rsidRDefault="00BE12A1" w:rsidP="00BE12A1"/>
    <w:p w14:paraId="65375D80" w14:textId="77777777" w:rsidR="00BE12A1" w:rsidRPr="00BE12A1" w:rsidRDefault="00A74278" w:rsidP="00BE12A1">
      <w:r>
        <w:rPr>
          <w:noProof/>
          <w:lang w:eastAsia="en-GB"/>
        </w:rPr>
        <mc:AlternateContent>
          <mc:Choice Requires="wps">
            <w:drawing>
              <wp:anchor distT="0" distB="0" distL="114300" distR="114300" simplePos="0" relativeHeight="251676672" behindDoc="0" locked="0" layoutInCell="1" allowOverlap="1" wp14:anchorId="4D12ED39" wp14:editId="52BB4EAE">
                <wp:simplePos x="0" y="0"/>
                <wp:positionH relativeFrom="margin">
                  <wp:posOffset>-602512</wp:posOffset>
                </wp:positionH>
                <wp:positionV relativeFrom="paragraph">
                  <wp:posOffset>162279</wp:posOffset>
                </wp:positionV>
                <wp:extent cx="5118265" cy="3707219"/>
                <wp:effectExtent l="152400" t="152400" r="177800" b="179070"/>
                <wp:wrapNone/>
                <wp:docPr id="7" name="Text Box 7"/>
                <wp:cNvGraphicFramePr/>
                <a:graphic xmlns:a="http://schemas.openxmlformats.org/drawingml/2006/main">
                  <a:graphicData uri="http://schemas.microsoft.com/office/word/2010/wordprocessingShape">
                    <wps:wsp>
                      <wps:cNvSpPr txBox="1"/>
                      <wps:spPr>
                        <a:xfrm>
                          <a:off x="0" y="0"/>
                          <a:ext cx="5118265" cy="3707219"/>
                        </a:xfrm>
                        <a:prstGeom prst="rect">
                          <a:avLst/>
                        </a:prstGeom>
                        <a:solidFill>
                          <a:schemeClr val="lt1"/>
                        </a:solidFill>
                        <a:ln w="6350">
                          <a:solidFill>
                            <a:prstClr val="black"/>
                          </a:solidFill>
                        </a:ln>
                        <a:effectLst>
                          <a:glow rad="139700">
                            <a:schemeClr val="accent1">
                              <a:satMod val="175000"/>
                              <a:alpha val="40000"/>
                            </a:schemeClr>
                          </a:glow>
                        </a:effectLst>
                      </wps:spPr>
                      <wps:txbx>
                        <w:txbxContent>
                          <w:p w14:paraId="234ECD6D" w14:textId="77777777" w:rsidR="005D2E31" w:rsidRPr="00026D91" w:rsidRDefault="005D2E31" w:rsidP="005D2E31">
                            <w:pPr>
                              <w:rPr>
                                <w:rFonts w:ascii="Twinkl" w:hAnsi="Twinkl"/>
                                <w:sz w:val="24"/>
                                <w:u w:val="single"/>
                              </w:rPr>
                            </w:pPr>
                            <w:r w:rsidRPr="00026D91">
                              <w:rPr>
                                <w:rFonts w:ascii="Twinkl" w:hAnsi="Twinkl"/>
                                <w:sz w:val="24"/>
                                <w:u w:val="single"/>
                              </w:rPr>
                              <w:t>Physical Development</w:t>
                            </w:r>
                          </w:p>
                          <w:p w14:paraId="212BA60B" w14:textId="76C63F8B" w:rsidR="00B42F20" w:rsidRPr="00026D91" w:rsidRDefault="005D2E31" w:rsidP="005D2E31">
                            <w:pPr>
                              <w:rPr>
                                <w:rFonts w:ascii="Twinkl" w:hAnsi="Twinkl"/>
                                <w:sz w:val="20"/>
                                <w:szCs w:val="20"/>
                                <w:u w:val="single"/>
                              </w:rPr>
                            </w:pPr>
                            <w:r w:rsidRPr="00026D91">
                              <w:rPr>
                                <w:rFonts w:ascii="Twinkl" w:hAnsi="Twinkl"/>
                                <w:sz w:val="20"/>
                                <w:szCs w:val="20"/>
                                <w:u w:val="single"/>
                              </w:rPr>
                              <w:t>Gross motor skills</w:t>
                            </w:r>
                            <w:r w:rsidR="00026D91">
                              <w:rPr>
                                <w:rFonts w:ascii="Twinkl" w:hAnsi="Twinkl"/>
                                <w:sz w:val="20"/>
                                <w:szCs w:val="20"/>
                                <w:u w:val="single"/>
                              </w:rPr>
                              <w:t xml:space="preserve"> – Follow PE Scheme Teach, Learn, Grow</w:t>
                            </w:r>
                          </w:p>
                          <w:p w14:paraId="228DA680" w14:textId="7308D4BE" w:rsidR="005D2E31" w:rsidRPr="00026D91" w:rsidRDefault="005D2E31" w:rsidP="005D2E31">
                            <w:pPr>
                              <w:rPr>
                                <w:rFonts w:ascii="Twinkl" w:hAnsi="Twinkl" w:cstheme="minorHAnsi"/>
                                <w:sz w:val="20"/>
                                <w:szCs w:val="20"/>
                                <w:u w:val="single"/>
                              </w:rPr>
                            </w:pPr>
                            <w:r w:rsidRPr="00026D91">
                              <w:rPr>
                                <w:rFonts w:ascii="Twinkl" w:hAnsi="Twinkl" w:cstheme="minorHAnsi"/>
                                <w:sz w:val="20"/>
                                <w:szCs w:val="20"/>
                              </w:rPr>
                              <w:t>- Daily Yoga, Dances</w:t>
                            </w:r>
                            <w:r w:rsidR="00026D91">
                              <w:rPr>
                                <w:rFonts w:ascii="Twinkl" w:hAnsi="Twinkl" w:cstheme="minorHAnsi"/>
                                <w:sz w:val="20"/>
                                <w:szCs w:val="20"/>
                              </w:rPr>
                              <w:t>, finger skills before phonics</w:t>
                            </w:r>
                          </w:p>
                          <w:p w14:paraId="2F394050" w14:textId="77777777" w:rsidR="009A4B7C" w:rsidRPr="00026D91" w:rsidRDefault="00AA3AD3" w:rsidP="009A4B7C">
                            <w:pPr>
                              <w:autoSpaceDE w:val="0"/>
                              <w:autoSpaceDN w:val="0"/>
                              <w:adjustRightInd w:val="0"/>
                              <w:contextualSpacing/>
                              <w:rPr>
                                <w:rFonts w:ascii="Twinkl" w:eastAsia="Times New Roman" w:hAnsi="Twinkl" w:cstheme="minorHAnsi"/>
                                <w:sz w:val="20"/>
                                <w:szCs w:val="20"/>
                                <w:lang w:eastAsia="en-GB"/>
                              </w:rPr>
                            </w:pPr>
                            <w:r w:rsidRPr="00026D91">
                              <w:rPr>
                                <w:rFonts w:ascii="Twinkl" w:hAnsi="Twinkl" w:cstheme="minorHAnsi"/>
                                <w:sz w:val="20"/>
                                <w:szCs w:val="20"/>
                              </w:rPr>
                              <w:t>-</w:t>
                            </w:r>
                            <w:r w:rsidR="009A4B7C" w:rsidRPr="00026D91">
                              <w:rPr>
                                <w:rFonts w:ascii="Twinkl" w:eastAsia="Times New Roman" w:hAnsi="Twinkl" w:cstheme="minorHAnsi"/>
                                <w:sz w:val="20"/>
                                <w:szCs w:val="20"/>
                                <w:lang w:eastAsia="en-GB"/>
                              </w:rPr>
                              <w:t xml:space="preserve"> Confidently and safely use a range of large and small apparatus indoors and outside, alone and in a group.</w:t>
                            </w:r>
                          </w:p>
                          <w:p w14:paraId="4264FF4D" w14:textId="52943AEA" w:rsidR="009B2F86" w:rsidRPr="00026D91" w:rsidRDefault="009A4B7C" w:rsidP="005D2E31">
                            <w:pPr>
                              <w:rPr>
                                <w:rFonts w:ascii="Twinkl" w:hAnsi="Twinkl" w:cstheme="minorHAnsi"/>
                                <w:sz w:val="20"/>
                                <w:szCs w:val="20"/>
                              </w:rPr>
                            </w:pPr>
                            <w:r w:rsidRPr="00026D91">
                              <w:rPr>
                                <w:rFonts w:ascii="Twinkl" w:hAnsi="Twinkl" w:cstheme="minorHAnsi"/>
                                <w:sz w:val="20"/>
                                <w:szCs w:val="20"/>
                              </w:rPr>
                              <w:t>- To learn how to take part in a range of races</w:t>
                            </w:r>
                            <w:r w:rsidR="00026D91">
                              <w:rPr>
                                <w:rFonts w:ascii="Twinkl" w:hAnsi="Twinkl" w:cstheme="minorHAnsi"/>
                                <w:sz w:val="20"/>
                                <w:szCs w:val="20"/>
                              </w:rPr>
                              <w:t xml:space="preserve"> (Sport’s Day).</w:t>
                            </w:r>
                          </w:p>
                          <w:p w14:paraId="37A2F654" w14:textId="77777777" w:rsidR="009A4B7C" w:rsidRPr="00026D91" w:rsidRDefault="009A4B7C" w:rsidP="009A4B7C">
                            <w:pPr>
                              <w:rPr>
                                <w:rFonts w:ascii="Twinkl" w:hAnsi="Twinkl"/>
                                <w:sz w:val="20"/>
                                <w:szCs w:val="20"/>
                              </w:rPr>
                            </w:pPr>
                            <w:r w:rsidRPr="00026D91">
                              <w:rPr>
                                <w:rFonts w:ascii="Twinkl" w:hAnsi="Twinkl"/>
                                <w:sz w:val="20"/>
                                <w:szCs w:val="20"/>
                              </w:rPr>
                              <w:t xml:space="preserve">-Negotiate space and obstacles safely, with consideration for themselves and others. </w:t>
                            </w:r>
                          </w:p>
                          <w:p w14:paraId="01D0C7B1" w14:textId="77777777" w:rsidR="009A4B7C" w:rsidRPr="00026D91" w:rsidRDefault="009A4B7C" w:rsidP="009A4B7C">
                            <w:pPr>
                              <w:rPr>
                                <w:rFonts w:ascii="Twinkl" w:hAnsi="Twinkl"/>
                                <w:sz w:val="20"/>
                                <w:szCs w:val="20"/>
                              </w:rPr>
                            </w:pPr>
                            <w:r w:rsidRPr="00026D91">
                              <w:rPr>
                                <w:rFonts w:ascii="Twinkl" w:hAnsi="Twinkl"/>
                                <w:sz w:val="20"/>
                                <w:szCs w:val="20"/>
                              </w:rPr>
                              <w:t xml:space="preserve">-Demonstrate strength, balance and coordination when playing. </w:t>
                            </w:r>
                          </w:p>
                          <w:p w14:paraId="4189763E" w14:textId="77777777" w:rsidR="009A4B7C" w:rsidRPr="00026D91" w:rsidRDefault="009A4B7C" w:rsidP="009A4B7C">
                            <w:pPr>
                              <w:rPr>
                                <w:rFonts w:ascii="Twinkl" w:hAnsi="Twinkl" w:cs="Arial"/>
                                <w:sz w:val="20"/>
                                <w:szCs w:val="20"/>
                              </w:rPr>
                            </w:pPr>
                            <w:r w:rsidRPr="00026D91">
                              <w:rPr>
                                <w:rFonts w:ascii="Twinkl" w:hAnsi="Twinkl"/>
                                <w:sz w:val="20"/>
                                <w:szCs w:val="20"/>
                              </w:rPr>
                              <w:t>-Move energetically, such as running, jumping, dancing, hopping, skipping and climbing</w:t>
                            </w:r>
                          </w:p>
                          <w:p w14:paraId="5189F10E" w14:textId="77777777" w:rsidR="005D2E31" w:rsidRPr="00026D91" w:rsidRDefault="005D2E31" w:rsidP="005D2E31">
                            <w:pPr>
                              <w:rPr>
                                <w:rFonts w:ascii="Twinkl" w:hAnsi="Twinkl"/>
                                <w:sz w:val="20"/>
                                <w:szCs w:val="20"/>
                                <w:u w:val="single"/>
                              </w:rPr>
                            </w:pPr>
                            <w:r w:rsidRPr="00026D91">
                              <w:rPr>
                                <w:rFonts w:ascii="Twinkl" w:hAnsi="Twinkl"/>
                                <w:sz w:val="20"/>
                                <w:szCs w:val="20"/>
                                <w:u w:val="single"/>
                              </w:rPr>
                              <w:t>Fine motor skills</w:t>
                            </w:r>
                          </w:p>
                          <w:p w14:paraId="33F19056" w14:textId="77777777" w:rsidR="00A345DF" w:rsidRPr="00026D91" w:rsidRDefault="00A345DF" w:rsidP="00A345DF">
                            <w:pPr>
                              <w:rPr>
                                <w:rFonts w:ascii="Twinkl" w:hAnsi="Twinkl"/>
                                <w:sz w:val="20"/>
                                <w:szCs w:val="20"/>
                              </w:rPr>
                            </w:pPr>
                            <w:r w:rsidRPr="00026D91">
                              <w:rPr>
                                <w:rFonts w:ascii="Twinkl" w:hAnsi="Twinkl"/>
                                <w:sz w:val="20"/>
                                <w:szCs w:val="20"/>
                              </w:rPr>
                              <w:t xml:space="preserve">-Hold a pencil effectively in preparation for fluent writing – using the tripod grip in almost all cases. </w:t>
                            </w:r>
                          </w:p>
                          <w:p w14:paraId="553AFC72" w14:textId="77777777" w:rsidR="00A345DF" w:rsidRPr="00026D91" w:rsidRDefault="00A345DF" w:rsidP="00A345DF">
                            <w:pPr>
                              <w:rPr>
                                <w:rFonts w:ascii="Twinkl" w:hAnsi="Twinkl"/>
                                <w:sz w:val="20"/>
                                <w:szCs w:val="20"/>
                              </w:rPr>
                            </w:pPr>
                            <w:r w:rsidRPr="00026D91">
                              <w:rPr>
                                <w:rFonts w:ascii="Twinkl" w:hAnsi="Twinkl"/>
                                <w:sz w:val="20"/>
                                <w:szCs w:val="20"/>
                              </w:rPr>
                              <w:t xml:space="preserve">-Use a range of small tools, including scissors, paintbrushes and cutlery. </w:t>
                            </w:r>
                          </w:p>
                          <w:p w14:paraId="52F38D03" w14:textId="77777777" w:rsidR="005D2E31" w:rsidRPr="00026D91" w:rsidRDefault="00A345DF" w:rsidP="00A345DF">
                            <w:pPr>
                              <w:rPr>
                                <w:rFonts w:ascii="Twinkl" w:hAnsi="Twinkl"/>
                              </w:rPr>
                            </w:pPr>
                            <w:r w:rsidRPr="00026D91">
                              <w:rPr>
                                <w:rFonts w:ascii="Twinkl" w:hAnsi="Twinkl"/>
                                <w:sz w:val="20"/>
                                <w:szCs w:val="20"/>
                              </w:rPr>
                              <w:t>-Begin to show accuracy and care when drawing.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2ED39" id="Text Box 7" o:spid="_x0000_s1031" type="#_x0000_t202" style="position:absolute;margin-left:-47.45pt;margin-top:12.8pt;width:403pt;height:291.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" fillcolor="white [3201]" strokeweight=".5pt">
                <v:textbox>
                  <w:txbxContent>
                    <w:p w14:paraId="234ECD6D" w14:textId="77777777" w:rsidR="005D2E31" w:rsidRPr="00026D91" w:rsidRDefault="005D2E31" w:rsidP="005D2E31">
                      <w:pPr>
                        <w:rPr>
                          <w:rFonts w:ascii="Twinkl" w:hAnsi="Twinkl"/>
                          <w:sz w:val="24"/>
                          <w:u w:val="single"/>
                        </w:rPr>
                      </w:pPr>
                      <w:r w:rsidRPr="00026D91">
                        <w:rPr>
                          <w:rFonts w:ascii="Twinkl" w:hAnsi="Twinkl"/>
                          <w:sz w:val="24"/>
                          <w:u w:val="single"/>
                        </w:rPr>
                        <w:t>Physical Development</w:t>
                      </w:r>
                    </w:p>
                    <w:p w14:paraId="212BA60B" w14:textId="76C63F8B" w:rsidR="00B42F20" w:rsidRPr="00026D91" w:rsidRDefault="005D2E31" w:rsidP="005D2E31">
                      <w:pPr>
                        <w:rPr>
                          <w:rFonts w:ascii="Twinkl" w:hAnsi="Twinkl"/>
                          <w:sz w:val="20"/>
                          <w:szCs w:val="20"/>
                          <w:u w:val="single"/>
                        </w:rPr>
                      </w:pPr>
                      <w:r w:rsidRPr="00026D91">
                        <w:rPr>
                          <w:rFonts w:ascii="Twinkl" w:hAnsi="Twinkl"/>
                          <w:sz w:val="20"/>
                          <w:szCs w:val="20"/>
                          <w:u w:val="single"/>
                        </w:rPr>
                        <w:t>Gross motor skills</w:t>
                      </w:r>
                      <w:r w:rsidR="00026D91">
                        <w:rPr>
                          <w:rFonts w:ascii="Twinkl" w:hAnsi="Twinkl"/>
                          <w:sz w:val="20"/>
                          <w:szCs w:val="20"/>
                          <w:u w:val="single"/>
                        </w:rPr>
                        <w:t xml:space="preserve"> – Follow PE Scheme Teach, Learn, Grow</w:t>
                      </w:r>
                    </w:p>
                    <w:p w14:paraId="228DA680" w14:textId="7308D4BE" w:rsidR="005D2E31" w:rsidRPr="00026D91" w:rsidRDefault="005D2E31" w:rsidP="005D2E31">
                      <w:pPr>
                        <w:rPr>
                          <w:rFonts w:ascii="Twinkl" w:hAnsi="Twinkl" w:cstheme="minorHAnsi"/>
                          <w:sz w:val="20"/>
                          <w:szCs w:val="20"/>
                          <w:u w:val="single"/>
                        </w:rPr>
                      </w:pPr>
                      <w:r w:rsidRPr="00026D91">
                        <w:rPr>
                          <w:rFonts w:ascii="Twinkl" w:hAnsi="Twinkl" w:cstheme="minorHAnsi"/>
                          <w:sz w:val="20"/>
                          <w:szCs w:val="20"/>
                        </w:rPr>
                        <w:t>- Daily Yoga, Dances</w:t>
                      </w:r>
                      <w:r w:rsidR="00026D91">
                        <w:rPr>
                          <w:rFonts w:ascii="Twinkl" w:hAnsi="Twinkl" w:cstheme="minorHAnsi"/>
                          <w:sz w:val="20"/>
                          <w:szCs w:val="20"/>
                        </w:rPr>
                        <w:t>, finger skills before phonics</w:t>
                      </w:r>
                    </w:p>
                    <w:p w14:paraId="2F394050" w14:textId="77777777" w:rsidR="009A4B7C" w:rsidRPr="00026D91" w:rsidRDefault="00AA3AD3" w:rsidP="009A4B7C">
                      <w:pPr>
                        <w:autoSpaceDE w:val="0"/>
                        <w:autoSpaceDN w:val="0"/>
                        <w:adjustRightInd w:val="0"/>
                        <w:contextualSpacing/>
                        <w:rPr>
                          <w:rFonts w:ascii="Twinkl" w:eastAsia="Times New Roman" w:hAnsi="Twinkl" w:cstheme="minorHAnsi"/>
                          <w:sz w:val="20"/>
                          <w:szCs w:val="20"/>
                          <w:lang w:eastAsia="en-GB"/>
                        </w:rPr>
                      </w:pPr>
                      <w:r w:rsidRPr="00026D91">
                        <w:rPr>
                          <w:rFonts w:ascii="Twinkl" w:hAnsi="Twinkl" w:cstheme="minorHAnsi"/>
                          <w:sz w:val="20"/>
                          <w:szCs w:val="20"/>
                        </w:rPr>
                        <w:t>-</w:t>
                      </w:r>
                      <w:r w:rsidR="009A4B7C" w:rsidRPr="00026D91">
                        <w:rPr>
                          <w:rFonts w:ascii="Twinkl" w:eastAsia="Times New Roman" w:hAnsi="Twinkl" w:cstheme="minorHAnsi"/>
                          <w:sz w:val="20"/>
                          <w:szCs w:val="20"/>
                          <w:lang w:eastAsia="en-GB"/>
                        </w:rPr>
                        <w:t xml:space="preserve"> Confidently and safely use a range of large and small apparatus indoors and outside, alone and in a group.</w:t>
                      </w:r>
                    </w:p>
                    <w:p w14:paraId="4264FF4D" w14:textId="52943AEA" w:rsidR="009B2F86" w:rsidRPr="00026D91" w:rsidRDefault="009A4B7C" w:rsidP="005D2E31">
                      <w:pPr>
                        <w:rPr>
                          <w:rFonts w:ascii="Twinkl" w:hAnsi="Twinkl" w:cstheme="minorHAnsi"/>
                          <w:sz w:val="20"/>
                          <w:szCs w:val="20"/>
                        </w:rPr>
                      </w:pPr>
                      <w:r w:rsidRPr="00026D91">
                        <w:rPr>
                          <w:rFonts w:ascii="Twinkl" w:hAnsi="Twinkl" w:cstheme="minorHAnsi"/>
                          <w:sz w:val="20"/>
                          <w:szCs w:val="20"/>
                        </w:rPr>
                        <w:t>- To learn how to take part in a range of races</w:t>
                      </w:r>
                      <w:r w:rsidR="00026D91">
                        <w:rPr>
                          <w:rFonts w:ascii="Twinkl" w:hAnsi="Twinkl" w:cstheme="minorHAnsi"/>
                          <w:sz w:val="20"/>
                          <w:szCs w:val="20"/>
                        </w:rPr>
                        <w:t xml:space="preserve"> (Sport’s Day).</w:t>
                      </w:r>
                    </w:p>
                    <w:p w14:paraId="37A2F654" w14:textId="77777777" w:rsidR="009A4B7C" w:rsidRPr="00026D91" w:rsidRDefault="009A4B7C" w:rsidP="009A4B7C">
                      <w:pPr>
                        <w:rPr>
                          <w:rFonts w:ascii="Twinkl" w:hAnsi="Twinkl"/>
                          <w:sz w:val="20"/>
                          <w:szCs w:val="20"/>
                        </w:rPr>
                      </w:pPr>
                      <w:r w:rsidRPr="00026D91">
                        <w:rPr>
                          <w:rFonts w:ascii="Twinkl" w:hAnsi="Twinkl"/>
                          <w:sz w:val="20"/>
                          <w:szCs w:val="20"/>
                        </w:rPr>
                        <w:t xml:space="preserve">-Negotiate space and obstacles safely, with consideration for themselves and others. </w:t>
                      </w:r>
                    </w:p>
                    <w:p w14:paraId="01D0C7B1" w14:textId="77777777" w:rsidR="009A4B7C" w:rsidRPr="00026D91" w:rsidRDefault="009A4B7C" w:rsidP="009A4B7C">
                      <w:pPr>
                        <w:rPr>
                          <w:rFonts w:ascii="Twinkl" w:hAnsi="Twinkl"/>
                          <w:sz w:val="20"/>
                          <w:szCs w:val="20"/>
                        </w:rPr>
                      </w:pPr>
                      <w:r w:rsidRPr="00026D91">
                        <w:rPr>
                          <w:rFonts w:ascii="Twinkl" w:hAnsi="Twinkl"/>
                          <w:sz w:val="20"/>
                          <w:szCs w:val="20"/>
                        </w:rPr>
                        <w:t xml:space="preserve">-Demonstrate strength, balance and coordination when playing. </w:t>
                      </w:r>
                    </w:p>
                    <w:p w14:paraId="4189763E" w14:textId="77777777" w:rsidR="009A4B7C" w:rsidRPr="00026D91" w:rsidRDefault="009A4B7C" w:rsidP="009A4B7C">
                      <w:pPr>
                        <w:rPr>
                          <w:rFonts w:ascii="Twinkl" w:hAnsi="Twinkl" w:cs="Arial"/>
                          <w:sz w:val="20"/>
                          <w:szCs w:val="20"/>
                        </w:rPr>
                      </w:pPr>
                      <w:r w:rsidRPr="00026D91">
                        <w:rPr>
                          <w:rFonts w:ascii="Twinkl" w:hAnsi="Twinkl"/>
                          <w:sz w:val="20"/>
                          <w:szCs w:val="20"/>
                        </w:rPr>
                        <w:t>-Move energetically, such as running, jumping, dancing, hopping, skipping and climbing</w:t>
                      </w:r>
                    </w:p>
                    <w:p w14:paraId="5189F10E" w14:textId="77777777" w:rsidR="005D2E31" w:rsidRPr="00026D91" w:rsidRDefault="005D2E31" w:rsidP="005D2E31">
                      <w:pPr>
                        <w:rPr>
                          <w:rFonts w:ascii="Twinkl" w:hAnsi="Twinkl"/>
                          <w:sz w:val="20"/>
                          <w:szCs w:val="20"/>
                          <w:u w:val="single"/>
                        </w:rPr>
                      </w:pPr>
                      <w:r w:rsidRPr="00026D91">
                        <w:rPr>
                          <w:rFonts w:ascii="Twinkl" w:hAnsi="Twinkl"/>
                          <w:sz w:val="20"/>
                          <w:szCs w:val="20"/>
                          <w:u w:val="single"/>
                        </w:rPr>
                        <w:t>Fine motor skills</w:t>
                      </w:r>
                    </w:p>
                    <w:p w14:paraId="33F19056" w14:textId="77777777" w:rsidR="00A345DF" w:rsidRPr="00026D91" w:rsidRDefault="00A345DF" w:rsidP="00A345DF">
                      <w:pPr>
                        <w:rPr>
                          <w:rFonts w:ascii="Twinkl" w:hAnsi="Twinkl"/>
                          <w:sz w:val="20"/>
                          <w:szCs w:val="20"/>
                        </w:rPr>
                      </w:pPr>
                      <w:r w:rsidRPr="00026D91">
                        <w:rPr>
                          <w:rFonts w:ascii="Twinkl" w:hAnsi="Twinkl"/>
                          <w:sz w:val="20"/>
                          <w:szCs w:val="20"/>
                        </w:rPr>
                        <w:t xml:space="preserve">-Hold a pencil effectively in preparation for fluent writing – using the tripod grip in almost all cases. </w:t>
                      </w:r>
                    </w:p>
                    <w:p w14:paraId="553AFC72" w14:textId="77777777" w:rsidR="00A345DF" w:rsidRPr="00026D91" w:rsidRDefault="00A345DF" w:rsidP="00A345DF">
                      <w:pPr>
                        <w:rPr>
                          <w:rFonts w:ascii="Twinkl" w:hAnsi="Twinkl"/>
                          <w:sz w:val="20"/>
                          <w:szCs w:val="20"/>
                        </w:rPr>
                      </w:pPr>
                      <w:r w:rsidRPr="00026D91">
                        <w:rPr>
                          <w:rFonts w:ascii="Twinkl" w:hAnsi="Twinkl"/>
                          <w:sz w:val="20"/>
                          <w:szCs w:val="20"/>
                        </w:rPr>
                        <w:t xml:space="preserve">-Use a range of small tools, including scissors, paintbrushes and cutlery. </w:t>
                      </w:r>
                    </w:p>
                    <w:p w14:paraId="52F38D03" w14:textId="77777777" w:rsidR="005D2E31" w:rsidRPr="00026D91" w:rsidRDefault="00A345DF" w:rsidP="00A345DF">
                      <w:pPr>
                        <w:rPr>
                          <w:rFonts w:ascii="Twinkl" w:hAnsi="Twinkl"/>
                        </w:rPr>
                      </w:pPr>
                      <w:r w:rsidRPr="00026D91">
                        <w:rPr>
                          <w:rFonts w:ascii="Twinkl" w:hAnsi="Twinkl"/>
                          <w:sz w:val="20"/>
                          <w:szCs w:val="20"/>
                        </w:rPr>
                        <w:t>-Begin to show accuracy and care when drawing.</w:t>
                      </w:r>
                    </w:p>
                  </w:txbxContent>
                </v:textbox>
                <w10:wrap anchorx="margin"/>
              </v:shape>
            </w:pict>
          </mc:Fallback>
        </mc:AlternateContent>
      </w:r>
    </w:p>
    <w:p w14:paraId="180AE80C" w14:textId="77777777" w:rsidR="00BE12A1" w:rsidRPr="00BE12A1" w:rsidRDefault="00BE12A1" w:rsidP="00BE12A1"/>
    <w:p w14:paraId="7574C117" w14:textId="77777777" w:rsidR="00BE12A1" w:rsidRDefault="00BE12A1" w:rsidP="00BE12A1"/>
    <w:p w14:paraId="1B207A0E" w14:textId="77777777" w:rsidR="00BE12A1" w:rsidRDefault="00BE12A1" w:rsidP="00BE12A1">
      <w:pPr>
        <w:tabs>
          <w:tab w:val="left" w:pos="9369"/>
        </w:tabs>
      </w:pPr>
      <w:r>
        <w:tab/>
      </w:r>
    </w:p>
    <w:p w14:paraId="47F737BD" w14:textId="77777777" w:rsidR="00BE12A1" w:rsidRDefault="00693FB7">
      <w:r>
        <w:rPr>
          <w:noProof/>
          <w:lang w:eastAsia="en-GB"/>
        </w:rPr>
        <mc:AlternateContent>
          <mc:Choice Requires="wps">
            <w:drawing>
              <wp:anchor distT="0" distB="0" distL="114300" distR="114300" simplePos="0" relativeHeight="251672576" behindDoc="0" locked="0" layoutInCell="1" allowOverlap="1" wp14:anchorId="6E213AB4" wp14:editId="0BD5F02C">
                <wp:simplePos x="0" y="0"/>
                <wp:positionH relativeFrom="page">
                  <wp:align>right</wp:align>
                </wp:positionH>
                <wp:positionV relativeFrom="paragraph">
                  <wp:posOffset>1449210</wp:posOffset>
                </wp:positionV>
                <wp:extent cx="5047013" cy="3099460"/>
                <wp:effectExtent l="152400" t="152400" r="172720" b="177165"/>
                <wp:wrapNone/>
                <wp:docPr id="10" name="Text Box 10"/>
                <wp:cNvGraphicFramePr/>
                <a:graphic xmlns:a="http://schemas.openxmlformats.org/drawingml/2006/main">
                  <a:graphicData uri="http://schemas.microsoft.com/office/word/2010/wordprocessingShape">
                    <wps:wsp>
                      <wps:cNvSpPr txBox="1"/>
                      <wps:spPr>
                        <a:xfrm>
                          <a:off x="0" y="0"/>
                          <a:ext cx="5047013" cy="3099460"/>
                        </a:xfrm>
                        <a:prstGeom prst="rect">
                          <a:avLst/>
                        </a:prstGeom>
                        <a:solidFill>
                          <a:schemeClr val="lt1"/>
                        </a:solidFill>
                        <a:ln w="6350">
                          <a:solidFill>
                            <a:prstClr val="black"/>
                          </a:solidFill>
                        </a:ln>
                        <a:effectLst>
                          <a:glow rad="139700">
                            <a:schemeClr val="accent1">
                              <a:satMod val="175000"/>
                              <a:alpha val="40000"/>
                            </a:schemeClr>
                          </a:glow>
                        </a:effectLst>
                      </wps:spPr>
                      <wps:txbx>
                        <w:txbxContent>
                          <w:p w14:paraId="0AAE5800" w14:textId="77777777" w:rsidR="00A867ED" w:rsidRPr="00026D91" w:rsidRDefault="00A867ED" w:rsidP="00A867ED">
                            <w:pPr>
                              <w:rPr>
                                <w:rFonts w:ascii="Twinkl" w:hAnsi="Twinkl"/>
                                <w:sz w:val="18"/>
                                <w:szCs w:val="18"/>
                                <w:u w:val="single"/>
                              </w:rPr>
                            </w:pPr>
                            <w:r w:rsidRPr="00026D91">
                              <w:rPr>
                                <w:rFonts w:ascii="Twinkl" w:hAnsi="Twinkl"/>
                                <w:sz w:val="18"/>
                                <w:szCs w:val="18"/>
                                <w:u w:val="single"/>
                              </w:rPr>
                              <w:t>Expressive Art and Design</w:t>
                            </w:r>
                          </w:p>
                          <w:p w14:paraId="5D72ABED" w14:textId="77777777" w:rsidR="00A867ED" w:rsidRPr="00026D91" w:rsidRDefault="00A867ED" w:rsidP="00A867ED">
                            <w:pPr>
                              <w:rPr>
                                <w:rFonts w:ascii="Twinkl" w:hAnsi="Twinkl"/>
                                <w:sz w:val="18"/>
                                <w:szCs w:val="18"/>
                                <w:u w:val="single"/>
                              </w:rPr>
                            </w:pPr>
                            <w:r w:rsidRPr="00026D91">
                              <w:rPr>
                                <w:rFonts w:ascii="Twinkl" w:hAnsi="Twinkl"/>
                                <w:sz w:val="18"/>
                                <w:szCs w:val="18"/>
                                <w:u w:val="single"/>
                              </w:rPr>
                              <w:t>Creating with materials</w:t>
                            </w:r>
                          </w:p>
                          <w:p w14:paraId="133A7838" w14:textId="77777777" w:rsidR="00F011FB" w:rsidRPr="00026D91" w:rsidRDefault="00C3725A" w:rsidP="000B2B1A">
                            <w:pPr>
                              <w:rPr>
                                <w:rFonts w:ascii="Twinkl" w:hAnsi="Twinkl"/>
                                <w:sz w:val="18"/>
                                <w:szCs w:val="18"/>
                              </w:rPr>
                            </w:pPr>
                            <w:r w:rsidRPr="00026D91">
                              <w:rPr>
                                <w:rFonts w:ascii="Twinkl" w:hAnsi="Twinkl"/>
                                <w:sz w:val="18"/>
                                <w:szCs w:val="18"/>
                              </w:rPr>
                              <w:t>-</w:t>
                            </w:r>
                            <w:r w:rsidR="00F011FB" w:rsidRPr="00026D91">
                              <w:rPr>
                                <w:rFonts w:ascii="Twinkl" w:hAnsi="Twinkl"/>
                                <w:sz w:val="18"/>
                                <w:szCs w:val="18"/>
                              </w:rPr>
                              <w:t>To continue woodwork skills: hammering/joining.</w:t>
                            </w:r>
                          </w:p>
                          <w:p w14:paraId="4522BD02" w14:textId="77777777" w:rsidR="00693FB7" w:rsidRPr="00026D91" w:rsidRDefault="00F011FB" w:rsidP="00693FB7">
                            <w:pPr>
                              <w:rPr>
                                <w:rFonts w:ascii="Twinkl" w:hAnsi="Twinkl"/>
                                <w:sz w:val="18"/>
                                <w:szCs w:val="18"/>
                              </w:rPr>
                            </w:pPr>
                            <w:r w:rsidRPr="00026D91">
                              <w:rPr>
                                <w:rFonts w:ascii="Twinkl" w:hAnsi="Twinkl"/>
                                <w:sz w:val="18"/>
                                <w:szCs w:val="18"/>
                              </w:rPr>
                              <w:t>-</w:t>
                            </w:r>
                            <w:r w:rsidR="00693FB7" w:rsidRPr="00026D91">
                              <w:rPr>
                                <w:rFonts w:ascii="Twinkl" w:hAnsi="Twinkl"/>
                                <w:sz w:val="18"/>
                                <w:szCs w:val="18"/>
                              </w:rPr>
                              <w:t>Safely use and explore a variety of materials, tools and techniques, experimenting with colour, design, texture, form and function.</w:t>
                            </w:r>
                          </w:p>
                          <w:p w14:paraId="60B9C633" w14:textId="77777777" w:rsidR="00693FB7" w:rsidRPr="00026D91" w:rsidRDefault="00693FB7" w:rsidP="00693FB7">
                            <w:pPr>
                              <w:rPr>
                                <w:rFonts w:ascii="Twinkl" w:hAnsi="Twinkl"/>
                                <w:sz w:val="18"/>
                                <w:szCs w:val="18"/>
                              </w:rPr>
                            </w:pPr>
                            <w:r w:rsidRPr="00026D91">
                              <w:rPr>
                                <w:rFonts w:ascii="Twinkl" w:hAnsi="Twinkl"/>
                                <w:sz w:val="18"/>
                                <w:szCs w:val="18"/>
                              </w:rPr>
                              <w:t>-Share their creations, explaining the processes they have used.</w:t>
                            </w:r>
                          </w:p>
                          <w:p w14:paraId="51F56F83" w14:textId="77777777" w:rsidR="000B2B1A" w:rsidRPr="00026D91" w:rsidRDefault="00693FB7" w:rsidP="00F011FB">
                            <w:pPr>
                              <w:rPr>
                                <w:rFonts w:ascii="Twinkl" w:hAnsi="Twinkl"/>
                                <w:sz w:val="18"/>
                                <w:szCs w:val="18"/>
                              </w:rPr>
                            </w:pPr>
                            <w:r w:rsidRPr="00026D91">
                              <w:rPr>
                                <w:rFonts w:ascii="Twinkl" w:hAnsi="Twinkl"/>
                                <w:sz w:val="18"/>
                                <w:szCs w:val="18"/>
                              </w:rPr>
                              <w:t>-Make use of props and materials when role-playing characters in narrative and stories.</w:t>
                            </w:r>
                          </w:p>
                          <w:p w14:paraId="4FC3DE63" w14:textId="77777777" w:rsidR="00A867ED" w:rsidRPr="00026D91" w:rsidRDefault="00A867ED" w:rsidP="00A867ED">
                            <w:pPr>
                              <w:rPr>
                                <w:rFonts w:ascii="Twinkl" w:hAnsi="Twinkl"/>
                                <w:sz w:val="18"/>
                                <w:szCs w:val="18"/>
                                <w:u w:val="single"/>
                              </w:rPr>
                            </w:pPr>
                            <w:r w:rsidRPr="00026D91">
                              <w:rPr>
                                <w:rFonts w:ascii="Twinkl" w:hAnsi="Twinkl"/>
                                <w:sz w:val="18"/>
                                <w:szCs w:val="18"/>
                                <w:u w:val="single"/>
                              </w:rPr>
                              <w:t>Being imaginative and expressive</w:t>
                            </w:r>
                          </w:p>
                          <w:p w14:paraId="28376817" w14:textId="77777777" w:rsidR="00743B2D" w:rsidRPr="00026D91" w:rsidRDefault="00E34274" w:rsidP="0088249E">
                            <w:pPr>
                              <w:rPr>
                                <w:rFonts w:ascii="Twinkl" w:eastAsia="Times New Roman" w:hAnsi="Twinkl" w:cstheme="minorHAnsi"/>
                                <w:bCs/>
                                <w:iCs/>
                                <w:sz w:val="18"/>
                                <w:szCs w:val="18"/>
                                <w:lang w:eastAsia="en-GB"/>
                              </w:rPr>
                            </w:pPr>
                            <w:r w:rsidRPr="00026D91">
                              <w:rPr>
                                <w:rFonts w:ascii="Twinkl" w:hAnsi="Twinkl" w:cstheme="minorHAnsi"/>
                                <w:sz w:val="18"/>
                                <w:szCs w:val="18"/>
                              </w:rPr>
                              <w:t>-</w:t>
                            </w:r>
                            <w:r w:rsidR="0088249E" w:rsidRPr="00026D91">
                              <w:rPr>
                                <w:rFonts w:ascii="Twinkl" w:eastAsia="Times New Roman" w:hAnsi="Twinkl" w:cstheme="minorHAnsi"/>
                                <w:bCs/>
                                <w:iCs/>
                                <w:sz w:val="18"/>
                                <w:szCs w:val="18"/>
                                <w:lang w:eastAsia="en-GB"/>
                              </w:rPr>
                              <w:t>Listen attentively, move to, and talk about music, expressing their feelings and responses.</w:t>
                            </w:r>
                          </w:p>
                          <w:p w14:paraId="70A0F1F3" w14:textId="77777777" w:rsidR="008476C0" w:rsidRPr="00026D91" w:rsidRDefault="008476C0" w:rsidP="0088249E">
                            <w:pPr>
                              <w:rPr>
                                <w:rFonts w:ascii="Twinkl" w:eastAsia="Times New Roman" w:hAnsi="Twinkl" w:cstheme="minorHAnsi"/>
                                <w:bCs/>
                                <w:iCs/>
                                <w:sz w:val="18"/>
                                <w:szCs w:val="18"/>
                                <w:lang w:eastAsia="en-GB"/>
                              </w:rPr>
                            </w:pPr>
                            <w:r w:rsidRPr="00026D91">
                              <w:rPr>
                                <w:rFonts w:ascii="Twinkl" w:eastAsia="Times New Roman" w:hAnsi="Twinkl" w:cstheme="minorHAnsi"/>
                                <w:bCs/>
                                <w:iCs/>
                                <w:sz w:val="18"/>
                                <w:szCs w:val="18"/>
                                <w:lang w:eastAsia="en-GB"/>
                              </w:rPr>
                              <w:t>-To le</w:t>
                            </w:r>
                            <w:r w:rsidR="00F011FB" w:rsidRPr="00026D91">
                              <w:rPr>
                                <w:rFonts w:ascii="Twinkl" w:eastAsia="Times New Roman" w:hAnsi="Twinkl" w:cstheme="minorHAnsi"/>
                                <w:bCs/>
                                <w:iCs/>
                                <w:sz w:val="18"/>
                                <w:szCs w:val="18"/>
                                <w:lang w:eastAsia="en-GB"/>
                              </w:rPr>
                              <w:t>arn songs about farms and farm animals</w:t>
                            </w:r>
                            <w:r w:rsidRPr="00026D91">
                              <w:rPr>
                                <w:rFonts w:ascii="Twinkl" w:eastAsia="Times New Roman" w:hAnsi="Twinkl" w:cstheme="minorHAnsi"/>
                                <w:bCs/>
                                <w:iCs/>
                                <w:sz w:val="18"/>
                                <w:szCs w:val="18"/>
                                <w:lang w:eastAsia="en-GB"/>
                              </w:rPr>
                              <w:t>.</w:t>
                            </w:r>
                          </w:p>
                          <w:p w14:paraId="696EEEF0" w14:textId="77777777" w:rsidR="00693FB7" w:rsidRPr="00026D91" w:rsidRDefault="00447793" w:rsidP="00693FB7">
                            <w:pPr>
                              <w:rPr>
                                <w:rFonts w:ascii="Twinkl" w:hAnsi="Twinkl"/>
                                <w:sz w:val="18"/>
                                <w:szCs w:val="18"/>
                              </w:rPr>
                            </w:pPr>
                            <w:r w:rsidRPr="00026D91">
                              <w:rPr>
                                <w:rFonts w:ascii="Twinkl" w:hAnsi="Twinkl"/>
                                <w:sz w:val="18"/>
                                <w:szCs w:val="18"/>
                              </w:rPr>
                              <w:t>-</w:t>
                            </w:r>
                            <w:r w:rsidR="00693FB7" w:rsidRPr="00026D91">
                              <w:rPr>
                                <w:rFonts w:ascii="Twinkl" w:hAnsi="Twinkl"/>
                                <w:sz w:val="18"/>
                                <w:szCs w:val="18"/>
                              </w:rPr>
                              <w:t>Invent, adapt and recount narrative and stories with peers and their teachers.</w:t>
                            </w:r>
                          </w:p>
                          <w:p w14:paraId="5FD14A2C" w14:textId="77777777" w:rsidR="00693FB7" w:rsidRPr="00026D91" w:rsidRDefault="00447793" w:rsidP="00693FB7">
                            <w:pPr>
                              <w:rPr>
                                <w:rFonts w:ascii="Twinkl" w:hAnsi="Twinkl"/>
                                <w:sz w:val="18"/>
                                <w:szCs w:val="18"/>
                              </w:rPr>
                            </w:pPr>
                            <w:r w:rsidRPr="00026D91">
                              <w:rPr>
                                <w:rFonts w:ascii="Twinkl" w:hAnsi="Twinkl"/>
                                <w:sz w:val="18"/>
                                <w:szCs w:val="18"/>
                              </w:rPr>
                              <w:t>-</w:t>
                            </w:r>
                            <w:r w:rsidR="00693FB7" w:rsidRPr="00026D91">
                              <w:rPr>
                                <w:rFonts w:ascii="Twinkl" w:hAnsi="Twinkl"/>
                                <w:sz w:val="18"/>
                                <w:szCs w:val="18"/>
                              </w:rPr>
                              <w:t>Perform songs, rhymes, poems and stories with others, and – when appropriate – try to move in time with music</w:t>
                            </w:r>
                          </w:p>
                          <w:p w14:paraId="7B1763C8" w14:textId="77777777" w:rsidR="00693FB7" w:rsidRPr="00693FB7" w:rsidRDefault="00693FB7" w:rsidP="0088249E">
                            <w:pPr>
                              <w:rPr>
                                <w:rFonts w:eastAsia="Times New Roman" w:cstheme="minorHAnsi"/>
                                <w:bCs/>
                                <w:iCs/>
                                <w:sz w:val="20"/>
                                <w:szCs w:val="20"/>
                                <w:lang w:eastAsia="en-GB"/>
                              </w:rPr>
                            </w:pPr>
                          </w:p>
                          <w:p w14:paraId="4B5BDBC7" w14:textId="77777777" w:rsidR="008476C0" w:rsidRPr="0088249E" w:rsidRDefault="008476C0" w:rsidP="0088249E">
                            <w:pPr>
                              <w:rPr>
                                <w:rFonts w:cstheme="minorHAns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13AB4" id="Text Box 10" o:spid="_x0000_s1032" type="#_x0000_t202" style="position:absolute;margin-left:346.2pt;margin-top:114.1pt;width:397.4pt;height:244.0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" fillcolor="white [3201]" strokeweight=".5pt">
                <v:textbox>
                  <w:txbxContent>
                    <w:p w14:paraId="0AAE5800" w14:textId="77777777" w:rsidR="00A867ED" w:rsidRPr="00026D91" w:rsidRDefault="00A867ED" w:rsidP="00A867ED">
                      <w:pPr>
                        <w:rPr>
                          <w:rFonts w:ascii="Twinkl" w:hAnsi="Twinkl"/>
                          <w:sz w:val="18"/>
                          <w:szCs w:val="18"/>
                          <w:u w:val="single"/>
                        </w:rPr>
                      </w:pPr>
                      <w:r w:rsidRPr="00026D91">
                        <w:rPr>
                          <w:rFonts w:ascii="Twinkl" w:hAnsi="Twinkl"/>
                          <w:sz w:val="18"/>
                          <w:szCs w:val="18"/>
                          <w:u w:val="single"/>
                        </w:rPr>
                        <w:t>Expressive Art and Design</w:t>
                      </w:r>
                    </w:p>
                    <w:p w14:paraId="5D72ABED" w14:textId="77777777" w:rsidR="00A867ED" w:rsidRPr="00026D91" w:rsidRDefault="00A867ED" w:rsidP="00A867ED">
                      <w:pPr>
                        <w:rPr>
                          <w:rFonts w:ascii="Twinkl" w:hAnsi="Twinkl"/>
                          <w:sz w:val="18"/>
                          <w:szCs w:val="18"/>
                          <w:u w:val="single"/>
                        </w:rPr>
                      </w:pPr>
                      <w:r w:rsidRPr="00026D91">
                        <w:rPr>
                          <w:rFonts w:ascii="Twinkl" w:hAnsi="Twinkl"/>
                          <w:sz w:val="18"/>
                          <w:szCs w:val="18"/>
                          <w:u w:val="single"/>
                        </w:rPr>
                        <w:t>Creating with materials</w:t>
                      </w:r>
                    </w:p>
                    <w:p w14:paraId="133A7838" w14:textId="77777777" w:rsidR="00F011FB" w:rsidRPr="00026D91" w:rsidRDefault="00C3725A" w:rsidP="000B2B1A">
                      <w:pPr>
                        <w:rPr>
                          <w:rFonts w:ascii="Twinkl" w:hAnsi="Twinkl"/>
                          <w:sz w:val="18"/>
                          <w:szCs w:val="18"/>
                        </w:rPr>
                      </w:pPr>
                      <w:r w:rsidRPr="00026D91">
                        <w:rPr>
                          <w:rFonts w:ascii="Twinkl" w:hAnsi="Twinkl"/>
                          <w:sz w:val="18"/>
                          <w:szCs w:val="18"/>
                        </w:rPr>
                        <w:t>-</w:t>
                      </w:r>
                      <w:r w:rsidR="00F011FB" w:rsidRPr="00026D91">
                        <w:rPr>
                          <w:rFonts w:ascii="Twinkl" w:hAnsi="Twinkl"/>
                          <w:sz w:val="18"/>
                          <w:szCs w:val="18"/>
                        </w:rPr>
                        <w:t>To continue woodwork skills: hammering/joining.</w:t>
                      </w:r>
                    </w:p>
                    <w:p w14:paraId="4522BD02" w14:textId="77777777" w:rsidR="00693FB7" w:rsidRPr="00026D91" w:rsidRDefault="00F011FB" w:rsidP="00693FB7">
                      <w:pPr>
                        <w:rPr>
                          <w:rFonts w:ascii="Twinkl" w:hAnsi="Twinkl"/>
                          <w:sz w:val="18"/>
                          <w:szCs w:val="18"/>
                        </w:rPr>
                      </w:pPr>
                      <w:r w:rsidRPr="00026D91">
                        <w:rPr>
                          <w:rFonts w:ascii="Twinkl" w:hAnsi="Twinkl"/>
                          <w:sz w:val="18"/>
                          <w:szCs w:val="18"/>
                        </w:rPr>
                        <w:t>-</w:t>
                      </w:r>
                      <w:r w:rsidR="00693FB7" w:rsidRPr="00026D91">
                        <w:rPr>
                          <w:rFonts w:ascii="Twinkl" w:hAnsi="Twinkl"/>
                          <w:sz w:val="18"/>
                          <w:szCs w:val="18"/>
                        </w:rPr>
                        <w:t>Safely use and explore a variety of materials, tools and techniques, experimenting with colour, design, texture, form and function.</w:t>
                      </w:r>
                    </w:p>
                    <w:p w14:paraId="60B9C633" w14:textId="77777777" w:rsidR="00693FB7" w:rsidRPr="00026D91" w:rsidRDefault="00693FB7" w:rsidP="00693FB7">
                      <w:pPr>
                        <w:rPr>
                          <w:rFonts w:ascii="Twinkl" w:hAnsi="Twinkl"/>
                          <w:sz w:val="18"/>
                          <w:szCs w:val="18"/>
                        </w:rPr>
                      </w:pPr>
                      <w:r w:rsidRPr="00026D91">
                        <w:rPr>
                          <w:rFonts w:ascii="Twinkl" w:hAnsi="Twinkl"/>
                          <w:sz w:val="18"/>
                          <w:szCs w:val="18"/>
                        </w:rPr>
                        <w:t>-Share their creations, explaining the processes they have used.</w:t>
                      </w:r>
                    </w:p>
                    <w:p w14:paraId="51F56F83" w14:textId="77777777" w:rsidR="000B2B1A" w:rsidRPr="00026D91" w:rsidRDefault="00693FB7" w:rsidP="00F011FB">
                      <w:pPr>
                        <w:rPr>
                          <w:rFonts w:ascii="Twinkl" w:hAnsi="Twinkl"/>
                          <w:sz w:val="18"/>
                          <w:szCs w:val="18"/>
                        </w:rPr>
                      </w:pPr>
                      <w:r w:rsidRPr="00026D91">
                        <w:rPr>
                          <w:rFonts w:ascii="Twinkl" w:hAnsi="Twinkl"/>
                          <w:sz w:val="18"/>
                          <w:szCs w:val="18"/>
                        </w:rPr>
                        <w:t>-Make use of props and materials when role-playing characters in narrative and stories.</w:t>
                      </w:r>
                    </w:p>
                    <w:p w14:paraId="4FC3DE63" w14:textId="77777777" w:rsidR="00A867ED" w:rsidRPr="00026D91" w:rsidRDefault="00A867ED" w:rsidP="00A867ED">
                      <w:pPr>
                        <w:rPr>
                          <w:rFonts w:ascii="Twinkl" w:hAnsi="Twinkl"/>
                          <w:sz w:val="18"/>
                          <w:szCs w:val="18"/>
                          <w:u w:val="single"/>
                        </w:rPr>
                      </w:pPr>
                      <w:r w:rsidRPr="00026D91">
                        <w:rPr>
                          <w:rFonts w:ascii="Twinkl" w:hAnsi="Twinkl"/>
                          <w:sz w:val="18"/>
                          <w:szCs w:val="18"/>
                          <w:u w:val="single"/>
                        </w:rPr>
                        <w:t>Being imaginative and expressive</w:t>
                      </w:r>
                    </w:p>
                    <w:p w14:paraId="28376817" w14:textId="77777777" w:rsidR="00743B2D" w:rsidRPr="00026D91" w:rsidRDefault="00E34274" w:rsidP="0088249E">
                      <w:pPr>
                        <w:rPr>
                          <w:rFonts w:ascii="Twinkl" w:eastAsia="Times New Roman" w:hAnsi="Twinkl" w:cstheme="minorHAnsi"/>
                          <w:bCs/>
                          <w:iCs/>
                          <w:sz w:val="18"/>
                          <w:szCs w:val="18"/>
                          <w:lang w:eastAsia="en-GB"/>
                        </w:rPr>
                      </w:pPr>
                      <w:r w:rsidRPr="00026D91">
                        <w:rPr>
                          <w:rFonts w:ascii="Twinkl" w:hAnsi="Twinkl" w:cstheme="minorHAnsi"/>
                          <w:sz w:val="18"/>
                          <w:szCs w:val="18"/>
                        </w:rPr>
                        <w:t>-</w:t>
                      </w:r>
                      <w:r w:rsidR="0088249E" w:rsidRPr="00026D91">
                        <w:rPr>
                          <w:rFonts w:ascii="Twinkl" w:eastAsia="Times New Roman" w:hAnsi="Twinkl" w:cstheme="minorHAnsi"/>
                          <w:bCs/>
                          <w:iCs/>
                          <w:sz w:val="18"/>
                          <w:szCs w:val="18"/>
                          <w:lang w:eastAsia="en-GB"/>
                        </w:rPr>
                        <w:t>Listen attentively, move to, and talk about music, expressing their feelings and responses.</w:t>
                      </w:r>
                    </w:p>
                    <w:p w14:paraId="70A0F1F3" w14:textId="77777777" w:rsidR="008476C0" w:rsidRPr="00026D91" w:rsidRDefault="008476C0" w:rsidP="0088249E">
                      <w:pPr>
                        <w:rPr>
                          <w:rFonts w:ascii="Twinkl" w:eastAsia="Times New Roman" w:hAnsi="Twinkl" w:cstheme="minorHAnsi"/>
                          <w:bCs/>
                          <w:iCs/>
                          <w:sz w:val="18"/>
                          <w:szCs w:val="18"/>
                          <w:lang w:eastAsia="en-GB"/>
                        </w:rPr>
                      </w:pPr>
                      <w:r w:rsidRPr="00026D91">
                        <w:rPr>
                          <w:rFonts w:ascii="Twinkl" w:eastAsia="Times New Roman" w:hAnsi="Twinkl" w:cstheme="minorHAnsi"/>
                          <w:bCs/>
                          <w:iCs/>
                          <w:sz w:val="18"/>
                          <w:szCs w:val="18"/>
                          <w:lang w:eastAsia="en-GB"/>
                        </w:rPr>
                        <w:t>-To le</w:t>
                      </w:r>
                      <w:r w:rsidR="00F011FB" w:rsidRPr="00026D91">
                        <w:rPr>
                          <w:rFonts w:ascii="Twinkl" w:eastAsia="Times New Roman" w:hAnsi="Twinkl" w:cstheme="minorHAnsi"/>
                          <w:bCs/>
                          <w:iCs/>
                          <w:sz w:val="18"/>
                          <w:szCs w:val="18"/>
                          <w:lang w:eastAsia="en-GB"/>
                        </w:rPr>
                        <w:t>arn songs about farms and farm animals</w:t>
                      </w:r>
                      <w:r w:rsidRPr="00026D91">
                        <w:rPr>
                          <w:rFonts w:ascii="Twinkl" w:eastAsia="Times New Roman" w:hAnsi="Twinkl" w:cstheme="minorHAnsi"/>
                          <w:bCs/>
                          <w:iCs/>
                          <w:sz w:val="18"/>
                          <w:szCs w:val="18"/>
                          <w:lang w:eastAsia="en-GB"/>
                        </w:rPr>
                        <w:t>.</w:t>
                      </w:r>
                    </w:p>
                    <w:p w14:paraId="696EEEF0" w14:textId="77777777" w:rsidR="00693FB7" w:rsidRPr="00026D91" w:rsidRDefault="00447793" w:rsidP="00693FB7">
                      <w:pPr>
                        <w:rPr>
                          <w:rFonts w:ascii="Twinkl" w:hAnsi="Twinkl"/>
                          <w:sz w:val="18"/>
                          <w:szCs w:val="18"/>
                        </w:rPr>
                      </w:pPr>
                      <w:r w:rsidRPr="00026D91">
                        <w:rPr>
                          <w:rFonts w:ascii="Twinkl" w:hAnsi="Twinkl"/>
                          <w:sz w:val="18"/>
                          <w:szCs w:val="18"/>
                        </w:rPr>
                        <w:t>-</w:t>
                      </w:r>
                      <w:r w:rsidR="00693FB7" w:rsidRPr="00026D91">
                        <w:rPr>
                          <w:rFonts w:ascii="Twinkl" w:hAnsi="Twinkl"/>
                          <w:sz w:val="18"/>
                          <w:szCs w:val="18"/>
                        </w:rPr>
                        <w:t>Invent, adapt and recount narrative and stories with peers and their teachers.</w:t>
                      </w:r>
                    </w:p>
                    <w:p w14:paraId="5FD14A2C" w14:textId="77777777" w:rsidR="00693FB7" w:rsidRPr="00026D91" w:rsidRDefault="00447793" w:rsidP="00693FB7">
                      <w:pPr>
                        <w:rPr>
                          <w:rFonts w:ascii="Twinkl" w:hAnsi="Twinkl"/>
                          <w:sz w:val="18"/>
                          <w:szCs w:val="18"/>
                        </w:rPr>
                      </w:pPr>
                      <w:r w:rsidRPr="00026D91">
                        <w:rPr>
                          <w:rFonts w:ascii="Twinkl" w:hAnsi="Twinkl"/>
                          <w:sz w:val="18"/>
                          <w:szCs w:val="18"/>
                        </w:rPr>
                        <w:t>-</w:t>
                      </w:r>
                      <w:r w:rsidR="00693FB7" w:rsidRPr="00026D91">
                        <w:rPr>
                          <w:rFonts w:ascii="Twinkl" w:hAnsi="Twinkl"/>
                          <w:sz w:val="18"/>
                          <w:szCs w:val="18"/>
                        </w:rPr>
                        <w:t>Perform songs, rhymes, poems and stories with others, and – when appropriate – try to move in time with music</w:t>
                      </w:r>
                    </w:p>
                    <w:p w14:paraId="7B1763C8" w14:textId="77777777" w:rsidR="00693FB7" w:rsidRPr="00693FB7" w:rsidRDefault="00693FB7" w:rsidP="0088249E">
                      <w:pPr>
                        <w:rPr>
                          <w:rFonts w:eastAsia="Times New Roman" w:cstheme="minorHAnsi"/>
                          <w:bCs/>
                          <w:iCs/>
                          <w:sz w:val="20"/>
                          <w:szCs w:val="20"/>
                          <w:lang w:eastAsia="en-GB"/>
                        </w:rPr>
                      </w:pPr>
                    </w:p>
                    <w:p w14:paraId="4B5BDBC7" w14:textId="77777777" w:rsidR="008476C0" w:rsidRPr="0088249E" w:rsidRDefault="008476C0" w:rsidP="0088249E">
                      <w:pPr>
                        <w:rPr>
                          <w:rFonts w:cstheme="minorHAnsi"/>
                          <w:sz w:val="24"/>
                        </w:rPr>
                      </w:pPr>
                    </w:p>
                  </w:txbxContent>
                </v:textbox>
                <w10:wrap anchorx="page"/>
              </v:shape>
            </w:pict>
          </mc:Fallback>
        </mc:AlternateContent>
      </w:r>
      <w:r w:rsidR="009F3856">
        <w:rPr>
          <w:noProof/>
          <w:lang w:eastAsia="en-GB"/>
        </w:rPr>
        <mc:AlternateContent>
          <mc:Choice Requires="wps">
            <w:drawing>
              <wp:anchor distT="0" distB="0" distL="114300" distR="114300" simplePos="0" relativeHeight="251670528" behindDoc="0" locked="0" layoutInCell="1" allowOverlap="1" wp14:anchorId="296B874D" wp14:editId="1D325B1C">
                <wp:simplePos x="0" y="0"/>
                <wp:positionH relativeFrom="margin">
                  <wp:posOffset>4610100</wp:posOffset>
                </wp:positionH>
                <wp:positionV relativeFrom="paragraph">
                  <wp:posOffset>497205</wp:posOffset>
                </wp:positionV>
                <wp:extent cx="4238625" cy="4010025"/>
                <wp:effectExtent l="152400" t="152400" r="180975" b="180975"/>
                <wp:wrapNone/>
                <wp:docPr id="9" name="Text Box 9"/>
                <wp:cNvGraphicFramePr/>
                <a:graphic xmlns:a="http://schemas.openxmlformats.org/drawingml/2006/main">
                  <a:graphicData uri="http://schemas.microsoft.com/office/word/2010/wordprocessingShape">
                    <wps:wsp>
                      <wps:cNvSpPr txBox="1"/>
                      <wps:spPr>
                        <a:xfrm>
                          <a:off x="0" y="0"/>
                          <a:ext cx="4238625" cy="401002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308951C8" w14:textId="77777777" w:rsidR="00A867ED" w:rsidRPr="00026D91" w:rsidRDefault="002D5AE7" w:rsidP="00A867ED">
                            <w:pPr>
                              <w:rPr>
                                <w:rFonts w:ascii="Twinkl" w:hAnsi="Twinkl" w:cstheme="minorHAnsi"/>
                                <w:sz w:val="20"/>
                                <w:u w:val="single"/>
                              </w:rPr>
                            </w:pPr>
                            <w:r w:rsidRPr="00026D91">
                              <w:rPr>
                                <w:rFonts w:ascii="Twinkl" w:hAnsi="Twinkl" w:cstheme="minorHAnsi"/>
                                <w:sz w:val="20"/>
                                <w:u w:val="single"/>
                              </w:rPr>
                              <w:t>Understanding t</w:t>
                            </w:r>
                            <w:r w:rsidR="00A867ED" w:rsidRPr="00026D91">
                              <w:rPr>
                                <w:rFonts w:ascii="Twinkl" w:hAnsi="Twinkl" w:cstheme="minorHAnsi"/>
                                <w:sz w:val="20"/>
                                <w:u w:val="single"/>
                              </w:rPr>
                              <w:t>he World</w:t>
                            </w:r>
                          </w:p>
                          <w:p w14:paraId="1F133E73" w14:textId="77777777" w:rsidR="0042779B" w:rsidRPr="00026D91" w:rsidRDefault="00A867ED" w:rsidP="0042779B">
                            <w:pPr>
                              <w:rPr>
                                <w:rFonts w:ascii="Twinkl" w:hAnsi="Twinkl"/>
                                <w:sz w:val="18"/>
                                <w:szCs w:val="19"/>
                              </w:rPr>
                            </w:pPr>
                            <w:r w:rsidRPr="00026D91">
                              <w:rPr>
                                <w:rFonts w:ascii="Twinkl" w:hAnsi="Twinkl" w:cstheme="minorHAnsi"/>
                                <w:sz w:val="18"/>
                                <w:u w:val="single"/>
                              </w:rPr>
                              <w:t>Past and present</w:t>
                            </w:r>
                            <w:r w:rsidR="00B92D04" w:rsidRPr="00026D91">
                              <w:rPr>
                                <w:rFonts w:ascii="Twinkl" w:hAnsi="Twinkl" w:cstheme="minorHAnsi"/>
                                <w:sz w:val="18"/>
                                <w:u w:val="single"/>
                              </w:rPr>
                              <w:br/>
                            </w:r>
                            <w:r w:rsidR="00B92D04" w:rsidRPr="00026D91">
                              <w:rPr>
                                <w:rFonts w:ascii="Twinkl" w:hAnsi="Twinkl" w:cstheme="minorHAnsi"/>
                                <w:sz w:val="18"/>
                              </w:rPr>
                              <w:t>-</w:t>
                            </w:r>
                            <w:r w:rsidR="005A2D27" w:rsidRPr="00026D91">
                              <w:rPr>
                                <w:rFonts w:ascii="Twinkl" w:hAnsi="Twinkl" w:cstheme="minorHAnsi"/>
                                <w:sz w:val="18"/>
                              </w:rPr>
                              <w:t xml:space="preserve"> </w:t>
                            </w:r>
                            <w:r w:rsidR="0042779B" w:rsidRPr="00026D91">
                              <w:rPr>
                                <w:rFonts w:ascii="Twinkl" w:hAnsi="Twinkl"/>
                                <w:sz w:val="18"/>
                                <w:szCs w:val="19"/>
                              </w:rPr>
                              <w:t xml:space="preserve">Talk about the lives of the people around them and their roles in society. </w:t>
                            </w:r>
                          </w:p>
                          <w:p w14:paraId="404F7E9F" w14:textId="77777777" w:rsidR="0042779B" w:rsidRPr="00026D91" w:rsidRDefault="0042779B" w:rsidP="0042779B">
                            <w:pPr>
                              <w:rPr>
                                <w:rFonts w:ascii="Twinkl" w:hAnsi="Twinkl"/>
                                <w:sz w:val="18"/>
                                <w:szCs w:val="19"/>
                              </w:rPr>
                            </w:pPr>
                            <w:r w:rsidRPr="00026D91">
                              <w:rPr>
                                <w:rFonts w:ascii="Twinkl" w:hAnsi="Twinkl"/>
                                <w:sz w:val="18"/>
                                <w:szCs w:val="19"/>
                              </w:rPr>
                              <w:t xml:space="preserve">-To know some similarities and differences between things in the past and now, drawing on their own experiences and what has been read in class. </w:t>
                            </w:r>
                          </w:p>
                          <w:p w14:paraId="44B9601F" w14:textId="77777777" w:rsidR="00C77B1D" w:rsidRPr="00026D91" w:rsidRDefault="0042779B" w:rsidP="0042779B">
                            <w:pPr>
                              <w:rPr>
                                <w:rFonts w:ascii="Twinkl" w:hAnsi="Twinkl" w:cstheme="minorHAnsi"/>
                                <w:sz w:val="18"/>
                              </w:rPr>
                            </w:pPr>
                            <w:r w:rsidRPr="00026D91">
                              <w:rPr>
                                <w:rFonts w:ascii="Twinkl" w:hAnsi="Twinkl"/>
                                <w:sz w:val="18"/>
                                <w:szCs w:val="19"/>
                              </w:rPr>
                              <w:t>-To understand the past through settings, characters and events encountered in books read in class and storytelling.</w:t>
                            </w:r>
                          </w:p>
                          <w:p w14:paraId="16A94E3F" w14:textId="77777777" w:rsidR="00A867ED" w:rsidRPr="00026D91" w:rsidRDefault="00A867ED" w:rsidP="00DE0A77">
                            <w:pPr>
                              <w:rPr>
                                <w:rFonts w:ascii="Twinkl" w:hAnsi="Twinkl" w:cstheme="minorHAnsi"/>
                                <w:sz w:val="18"/>
                                <w:u w:val="single"/>
                              </w:rPr>
                            </w:pPr>
                            <w:r w:rsidRPr="00026D91">
                              <w:rPr>
                                <w:rFonts w:ascii="Twinkl" w:hAnsi="Twinkl" w:cstheme="minorHAnsi"/>
                                <w:sz w:val="18"/>
                                <w:u w:val="single"/>
                              </w:rPr>
                              <w:t>People, cultures and communities</w:t>
                            </w:r>
                          </w:p>
                          <w:p w14:paraId="782B7736" w14:textId="77777777" w:rsidR="004D6E05" w:rsidRPr="00026D91" w:rsidRDefault="000B0BB5" w:rsidP="004D6E05">
                            <w:pPr>
                              <w:rPr>
                                <w:rFonts w:ascii="Twinkl" w:hAnsi="Twinkl"/>
                                <w:sz w:val="18"/>
                                <w:szCs w:val="19"/>
                              </w:rPr>
                            </w:pPr>
                            <w:r w:rsidRPr="00026D91">
                              <w:rPr>
                                <w:rFonts w:ascii="Twinkl" w:hAnsi="Twinkl" w:cstheme="minorHAnsi"/>
                                <w:sz w:val="18"/>
                              </w:rPr>
                              <w:t>-</w:t>
                            </w:r>
                            <w:r w:rsidR="004D6E05" w:rsidRPr="00026D91">
                              <w:rPr>
                                <w:rFonts w:ascii="Twinkl" w:hAnsi="Twinkl"/>
                                <w:sz w:val="18"/>
                                <w:szCs w:val="19"/>
                              </w:rPr>
                              <w:t xml:space="preserve"> Describe their immediate environment using knowledge from observations, discussions, stories, non-fiction texts and maps. </w:t>
                            </w:r>
                          </w:p>
                          <w:p w14:paraId="368958E4" w14:textId="77777777" w:rsidR="00BF41C8" w:rsidRPr="00026D91" w:rsidRDefault="004D6E05" w:rsidP="004D6E05">
                            <w:pPr>
                              <w:rPr>
                                <w:rFonts w:ascii="Twinkl" w:hAnsi="Twinkl" w:cstheme="minorHAnsi"/>
                                <w:sz w:val="18"/>
                              </w:rPr>
                            </w:pPr>
                            <w:r w:rsidRPr="00026D91">
                              <w:rPr>
                                <w:rFonts w:ascii="Twinkl" w:hAnsi="Twinkl"/>
                                <w:sz w:val="18"/>
                                <w:szCs w:val="19"/>
                              </w:rPr>
                              <w:t>-Explain some similarities and differences between life in this country and life in other countries, drawing on knowledge from stories, non-fiction texts and – when appropriate – maps.</w:t>
                            </w:r>
                          </w:p>
                          <w:p w14:paraId="4E23E97C" w14:textId="77777777" w:rsidR="00A867ED" w:rsidRPr="00026D91" w:rsidRDefault="00A867ED" w:rsidP="00A867ED">
                            <w:pPr>
                              <w:rPr>
                                <w:rFonts w:ascii="Twinkl" w:hAnsi="Twinkl" w:cstheme="minorHAnsi"/>
                                <w:sz w:val="18"/>
                                <w:u w:val="single"/>
                              </w:rPr>
                            </w:pPr>
                            <w:r w:rsidRPr="00026D91">
                              <w:rPr>
                                <w:rFonts w:ascii="Twinkl" w:hAnsi="Twinkl" w:cstheme="minorHAnsi"/>
                                <w:sz w:val="18"/>
                                <w:u w:val="single"/>
                              </w:rPr>
                              <w:t>The natural world</w:t>
                            </w:r>
                          </w:p>
                          <w:p w14:paraId="52C11EE6" w14:textId="77777777" w:rsidR="003A329B" w:rsidRPr="00026D91" w:rsidRDefault="00C77B1D" w:rsidP="003A329B">
                            <w:pPr>
                              <w:rPr>
                                <w:rFonts w:ascii="Twinkl" w:hAnsi="Twinkl" w:cstheme="minorHAnsi"/>
                                <w:sz w:val="18"/>
                              </w:rPr>
                            </w:pPr>
                            <w:r w:rsidRPr="00026D91">
                              <w:rPr>
                                <w:rFonts w:ascii="Twinkl" w:hAnsi="Twinkl" w:cstheme="minorHAnsi"/>
                                <w:sz w:val="18"/>
                              </w:rPr>
                              <w:t xml:space="preserve">-To </w:t>
                            </w:r>
                            <w:r w:rsidR="00D517EE" w:rsidRPr="00026D91">
                              <w:rPr>
                                <w:rFonts w:ascii="Twinkl" w:hAnsi="Twinkl" w:cstheme="minorHAnsi"/>
                                <w:sz w:val="18"/>
                              </w:rPr>
                              <w:t>learn about life cycles o</w:t>
                            </w:r>
                            <w:r w:rsidR="003A329B" w:rsidRPr="00026D91">
                              <w:rPr>
                                <w:rFonts w:ascii="Twinkl" w:hAnsi="Twinkl" w:cstheme="minorHAnsi"/>
                                <w:sz w:val="18"/>
                              </w:rPr>
                              <w:t>f different animals.</w:t>
                            </w:r>
                          </w:p>
                          <w:p w14:paraId="55CB4A20" w14:textId="77777777" w:rsidR="009F3856" w:rsidRPr="00026D91" w:rsidRDefault="003A329B" w:rsidP="003A329B">
                            <w:pPr>
                              <w:rPr>
                                <w:rFonts w:ascii="Twinkl" w:hAnsi="Twinkl"/>
                                <w:sz w:val="19"/>
                                <w:szCs w:val="19"/>
                              </w:rPr>
                            </w:pPr>
                            <w:r w:rsidRPr="00026D91">
                              <w:rPr>
                                <w:rFonts w:ascii="Twinkl" w:hAnsi="Twinkl" w:cstheme="minorHAnsi"/>
                                <w:sz w:val="18"/>
                              </w:rPr>
                              <w:t>-To learn about different environments and compare them.</w:t>
                            </w:r>
                            <w:r w:rsidR="009F3856" w:rsidRPr="00026D91">
                              <w:rPr>
                                <w:rFonts w:ascii="Twinkl" w:hAnsi="Twinkl"/>
                                <w:sz w:val="19"/>
                                <w:szCs w:val="19"/>
                              </w:rPr>
                              <w:t xml:space="preserve"> </w:t>
                            </w:r>
                          </w:p>
                          <w:p w14:paraId="72E78F07" w14:textId="77777777" w:rsidR="003A329B" w:rsidRPr="00026D91" w:rsidRDefault="009F3856" w:rsidP="003A329B">
                            <w:pPr>
                              <w:rPr>
                                <w:rFonts w:ascii="Twinkl" w:hAnsi="Twinkl"/>
                                <w:sz w:val="19"/>
                                <w:szCs w:val="19"/>
                              </w:rPr>
                            </w:pPr>
                            <w:r w:rsidRPr="00026D91">
                              <w:rPr>
                                <w:rFonts w:ascii="Twinkl" w:hAnsi="Twinkl"/>
                                <w:sz w:val="19"/>
                                <w:szCs w:val="19"/>
                              </w:rPr>
                              <w:t>-making observations and drawing pictures of animals and plants.</w:t>
                            </w:r>
                          </w:p>
                          <w:p w14:paraId="386704D7" w14:textId="77777777" w:rsidR="009F3856" w:rsidRPr="00026D91" w:rsidRDefault="009F3856" w:rsidP="003A329B">
                            <w:pPr>
                              <w:rPr>
                                <w:rFonts w:ascii="Twinkl" w:hAnsi="Twinkl" w:cstheme="minorHAnsi"/>
                                <w:sz w:val="18"/>
                              </w:rPr>
                            </w:pPr>
                            <w:r w:rsidRPr="00026D91">
                              <w:rPr>
                                <w:rFonts w:ascii="Twinkl" w:hAnsi="Twinkl"/>
                                <w:sz w:val="19"/>
                                <w:szCs w:val="19"/>
                              </w:rPr>
                              <w:t>-To explore the seasonal changes from Spring into Summer.</w:t>
                            </w:r>
                          </w:p>
                          <w:p w14:paraId="63318B56" w14:textId="77777777" w:rsidR="0022127F" w:rsidRPr="0022127F" w:rsidRDefault="0022127F" w:rsidP="003A329B">
                            <w:pPr>
                              <w:rPr>
                                <w:rFonts w:cstheme="minorHAnsi"/>
                                <w:sz w:val="20"/>
                              </w:rPr>
                            </w:pPr>
                            <w:r w:rsidRPr="0022127F">
                              <w:rPr>
                                <w:rFonts w:cstheme="minorHAnsi"/>
                                <w:sz w:val="20"/>
                              </w:rPr>
                              <w:t xml:space="preserve"> </w:t>
                            </w:r>
                          </w:p>
                          <w:p w14:paraId="7EBB5D45" w14:textId="77777777" w:rsidR="00E769C2" w:rsidRPr="009A08BE" w:rsidRDefault="00E769C2" w:rsidP="000872C9">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874D" id="Text Box 9" o:spid="_x0000_s1033" type="#_x0000_t202" style="position:absolute;margin-left:363pt;margin-top:39.15pt;width:333.75pt;height:31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" fillcolor="white [3201]" strokeweight=".5pt">
                <v:textbox>
                  <w:txbxContent>
                    <w:p w14:paraId="308951C8" w14:textId="77777777" w:rsidR="00A867ED" w:rsidRPr="00026D91" w:rsidRDefault="002D5AE7" w:rsidP="00A867ED">
                      <w:pPr>
                        <w:rPr>
                          <w:rFonts w:ascii="Twinkl" w:hAnsi="Twinkl" w:cstheme="minorHAnsi"/>
                          <w:sz w:val="20"/>
                          <w:u w:val="single"/>
                        </w:rPr>
                      </w:pPr>
                      <w:r w:rsidRPr="00026D91">
                        <w:rPr>
                          <w:rFonts w:ascii="Twinkl" w:hAnsi="Twinkl" w:cstheme="minorHAnsi"/>
                          <w:sz w:val="20"/>
                          <w:u w:val="single"/>
                        </w:rPr>
                        <w:t>Understanding t</w:t>
                      </w:r>
                      <w:r w:rsidR="00A867ED" w:rsidRPr="00026D91">
                        <w:rPr>
                          <w:rFonts w:ascii="Twinkl" w:hAnsi="Twinkl" w:cstheme="minorHAnsi"/>
                          <w:sz w:val="20"/>
                          <w:u w:val="single"/>
                        </w:rPr>
                        <w:t>he World</w:t>
                      </w:r>
                    </w:p>
                    <w:p w14:paraId="1F133E73" w14:textId="77777777" w:rsidR="0042779B" w:rsidRPr="00026D91" w:rsidRDefault="00A867ED" w:rsidP="0042779B">
                      <w:pPr>
                        <w:rPr>
                          <w:rFonts w:ascii="Twinkl" w:hAnsi="Twinkl"/>
                          <w:sz w:val="18"/>
                          <w:szCs w:val="19"/>
                        </w:rPr>
                      </w:pPr>
                      <w:r w:rsidRPr="00026D91">
                        <w:rPr>
                          <w:rFonts w:ascii="Twinkl" w:hAnsi="Twinkl" w:cstheme="minorHAnsi"/>
                          <w:sz w:val="18"/>
                          <w:u w:val="single"/>
                        </w:rPr>
                        <w:t>Past and present</w:t>
                      </w:r>
                      <w:r w:rsidR="00B92D04" w:rsidRPr="00026D91">
                        <w:rPr>
                          <w:rFonts w:ascii="Twinkl" w:hAnsi="Twinkl" w:cstheme="minorHAnsi"/>
                          <w:sz w:val="18"/>
                          <w:u w:val="single"/>
                        </w:rPr>
                        <w:br/>
                      </w:r>
                      <w:r w:rsidR="00B92D04" w:rsidRPr="00026D91">
                        <w:rPr>
                          <w:rFonts w:ascii="Twinkl" w:hAnsi="Twinkl" w:cstheme="minorHAnsi"/>
                          <w:sz w:val="18"/>
                        </w:rPr>
                        <w:t>-</w:t>
                      </w:r>
                      <w:r w:rsidR="005A2D27" w:rsidRPr="00026D91">
                        <w:rPr>
                          <w:rFonts w:ascii="Twinkl" w:hAnsi="Twinkl" w:cstheme="minorHAnsi"/>
                          <w:sz w:val="18"/>
                        </w:rPr>
                        <w:t xml:space="preserve"> </w:t>
                      </w:r>
                      <w:r w:rsidR="0042779B" w:rsidRPr="00026D91">
                        <w:rPr>
                          <w:rFonts w:ascii="Twinkl" w:hAnsi="Twinkl"/>
                          <w:sz w:val="18"/>
                          <w:szCs w:val="19"/>
                        </w:rPr>
                        <w:t xml:space="preserve">Talk about the lives of the people around them and their roles in society. </w:t>
                      </w:r>
                    </w:p>
                    <w:p w14:paraId="404F7E9F" w14:textId="77777777" w:rsidR="0042779B" w:rsidRPr="00026D91" w:rsidRDefault="0042779B" w:rsidP="0042779B">
                      <w:pPr>
                        <w:rPr>
                          <w:rFonts w:ascii="Twinkl" w:hAnsi="Twinkl"/>
                          <w:sz w:val="18"/>
                          <w:szCs w:val="19"/>
                        </w:rPr>
                      </w:pPr>
                      <w:r w:rsidRPr="00026D91">
                        <w:rPr>
                          <w:rFonts w:ascii="Twinkl" w:hAnsi="Twinkl"/>
                          <w:sz w:val="18"/>
                          <w:szCs w:val="19"/>
                        </w:rPr>
                        <w:t xml:space="preserve">-To know some similarities and differences between things in the past and now, drawing on their own experiences and what has been read in class. </w:t>
                      </w:r>
                    </w:p>
                    <w:p w14:paraId="44B9601F" w14:textId="77777777" w:rsidR="00C77B1D" w:rsidRPr="00026D91" w:rsidRDefault="0042779B" w:rsidP="0042779B">
                      <w:pPr>
                        <w:rPr>
                          <w:rFonts w:ascii="Twinkl" w:hAnsi="Twinkl" w:cstheme="minorHAnsi"/>
                          <w:sz w:val="18"/>
                        </w:rPr>
                      </w:pPr>
                      <w:r w:rsidRPr="00026D91">
                        <w:rPr>
                          <w:rFonts w:ascii="Twinkl" w:hAnsi="Twinkl"/>
                          <w:sz w:val="18"/>
                          <w:szCs w:val="19"/>
                        </w:rPr>
                        <w:t>-To understand the past through settings, characters and events encountered in books read in class and storytelling.</w:t>
                      </w:r>
                    </w:p>
                    <w:p w14:paraId="16A94E3F" w14:textId="77777777" w:rsidR="00A867ED" w:rsidRPr="00026D91" w:rsidRDefault="00A867ED" w:rsidP="00DE0A77">
                      <w:pPr>
                        <w:rPr>
                          <w:rFonts w:ascii="Twinkl" w:hAnsi="Twinkl" w:cstheme="minorHAnsi"/>
                          <w:sz w:val="18"/>
                          <w:u w:val="single"/>
                        </w:rPr>
                      </w:pPr>
                      <w:r w:rsidRPr="00026D91">
                        <w:rPr>
                          <w:rFonts w:ascii="Twinkl" w:hAnsi="Twinkl" w:cstheme="minorHAnsi"/>
                          <w:sz w:val="18"/>
                          <w:u w:val="single"/>
                        </w:rPr>
                        <w:t>People, cultures and communities</w:t>
                      </w:r>
                    </w:p>
                    <w:p w14:paraId="782B7736" w14:textId="77777777" w:rsidR="004D6E05" w:rsidRPr="00026D91" w:rsidRDefault="000B0BB5" w:rsidP="004D6E05">
                      <w:pPr>
                        <w:rPr>
                          <w:rFonts w:ascii="Twinkl" w:hAnsi="Twinkl"/>
                          <w:sz w:val="18"/>
                          <w:szCs w:val="19"/>
                        </w:rPr>
                      </w:pPr>
                      <w:r w:rsidRPr="00026D91">
                        <w:rPr>
                          <w:rFonts w:ascii="Twinkl" w:hAnsi="Twinkl" w:cstheme="minorHAnsi"/>
                          <w:sz w:val="18"/>
                        </w:rPr>
                        <w:t>-</w:t>
                      </w:r>
                      <w:r w:rsidR="004D6E05" w:rsidRPr="00026D91">
                        <w:rPr>
                          <w:rFonts w:ascii="Twinkl" w:hAnsi="Twinkl"/>
                          <w:sz w:val="18"/>
                          <w:szCs w:val="19"/>
                        </w:rPr>
                        <w:t xml:space="preserve"> Describe their immediate environment using knowledge from observations, discussions, stories, non-fiction texts and maps. </w:t>
                      </w:r>
                    </w:p>
                    <w:p w14:paraId="368958E4" w14:textId="77777777" w:rsidR="00BF41C8" w:rsidRPr="00026D91" w:rsidRDefault="004D6E05" w:rsidP="004D6E05">
                      <w:pPr>
                        <w:rPr>
                          <w:rFonts w:ascii="Twinkl" w:hAnsi="Twinkl" w:cstheme="minorHAnsi"/>
                          <w:sz w:val="18"/>
                        </w:rPr>
                      </w:pPr>
                      <w:r w:rsidRPr="00026D91">
                        <w:rPr>
                          <w:rFonts w:ascii="Twinkl" w:hAnsi="Twinkl"/>
                          <w:sz w:val="18"/>
                          <w:szCs w:val="19"/>
                        </w:rPr>
                        <w:t>-Explain some similarities and differences between life in this country and life in other countries, drawing on knowledge from stories, non-fiction texts and – when appropriate – maps.</w:t>
                      </w:r>
                    </w:p>
                    <w:p w14:paraId="4E23E97C" w14:textId="77777777" w:rsidR="00A867ED" w:rsidRPr="00026D91" w:rsidRDefault="00A867ED" w:rsidP="00A867ED">
                      <w:pPr>
                        <w:rPr>
                          <w:rFonts w:ascii="Twinkl" w:hAnsi="Twinkl" w:cstheme="minorHAnsi"/>
                          <w:sz w:val="18"/>
                          <w:u w:val="single"/>
                        </w:rPr>
                      </w:pPr>
                      <w:r w:rsidRPr="00026D91">
                        <w:rPr>
                          <w:rFonts w:ascii="Twinkl" w:hAnsi="Twinkl" w:cstheme="minorHAnsi"/>
                          <w:sz w:val="18"/>
                          <w:u w:val="single"/>
                        </w:rPr>
                        <w:t>The natural world</w:t>
                      </w:r>
                    </w:p>
                    <w:p w14:paraId="52C11EE6" w14:textId="77777777" w:rsidR="003A329B" w:rsidRPr="00026D91" w:rsidRDefault="00C77B1D" w:rsidP="003A329B">
                      <w:pPr>
                        <w:rPr>
                          <w:rFonts w:ascii="Twinkl" w:hAnsi="Twinkl" w:cstheme="minorHAnsi"/>
                          <w:sz w:val="18"/>
                        </w:rPr>
                      </w:pPr>
                      <w:r w:rsidRPr="00026D91">
                        <w:rPr>
                          <w:rFonts w:ascii="Twinkl" w:hAnsi="Twinkl" w:cstheme="minorHAnsi"/>
                          <w:sz w:val="18"/>
                        </w:rPr>
                        <w:t xml:space="preserve">-To </w:t>
                      </w:r>
                      <w:r w:rsidR="00D517EE" w:rsidRPr="00026D91">
                        <w:rPr>
                          <w:rFonts w:ascii="Twinkl" w:hAnsi="Twinkl" w:cstheme="minorHAnsi"/>
                          <w:sz w:val="18"/>
                        </w:rPr>
                        <w:t>learn about life cycles o</w:t>
                      </w:r>
                      <w:r w:rsidR="003A329B" w:rsidRPr="00026D91">
                        <w:rPr>
                          <w:rFonts w:ascii="Twinkl" w:hAnsi="Twinkl" w:cstheme="minorHAnsi"/>
                          <w:sz w:val="18"/>
                        </w:rPr>
                        <w:t>f different animals.</w:t>
                      </w:r>
                    </w:p>
                    <w:p w14:paraId="55CB4A20" w14:textId="77777777" w:rsidR="009F3856" w:rsidRPr="00026D91" w:rsidRDefault="003A329B" w:rsidP="003A329B">
                      <w:pPr>
                        <w:rPr>
                          <w:rFonts w:ascii="Twinkl" w:hAnsi="Twinkl"/>
                          <w:sz w:val="19"/>
                          <w:szCs w:val="19"/>
                        </w:rPr>
                      </w:pPr>
                      <w:r w:rsidRPr="00026D91">
                        <w:rPr>
                          <w:rFonts w:ascii="Twinkl" w:hAnsi="Twinkl" w:cstheme="minorHAnsi"/>
                          <w:sz w:val="18"/>
                        </w:rPr>
                        <w:t>-To learn about different environments and compare them.</w:t>
                      </w:r>
                      <w:r w:rsidR="009F3856" w:rsidRPr="00026D91">
                        <w:rPr>
                          <w:rFonts w:ascii="Twinkl" w:hAnsi="Twinkl"/>
                          <w:sz w:val="19"/>
                          <w:szCs w:val="19"/>
                        </w:rPr>
                        <w:t xml:space="preserve"> </w:t>
                      </w:r>
                    </w:p>
                    <w:p w14:paraId="72E78F07" w14:textId="77777777" w:rsidR="003A329B" w:rsidRPr="00026D91" w:rsidRDefault="009F3856" w:rsidP="003A329B">
                      <w:pPr>
                        <w:rPr>
                          <w:rFonts w:ascii="Twinkl" w:hAnsi="Twinkl"/>
                          <w:sz w:val="19"/>
                          <w:szCs w:val="19"/>
                        </w:rPr>
                      </w:pPr>
                      <w:r w:rsidRPr="00026D91">
                        <w:rPr>
                          <w:rFonts w:ascii="Twinkl" w:hAnsi="Twinkl"/>
                          <w:sz w:val="19"/>
                          <w:szCs w:val="19"/>
                        </w:rPr>
                        <w:t>-making observations and drawing pictures of animals and plants.</w:t>
                      </w:r>
                    </w:p>
                    <w:p w14:paraId="386704D7" w14:textId="77777777" w:rsidR="009F3856" w:rsidRPr="00026D91" w:rsidRDefault="009F3856" w:rsidP="003A329B">
                      <w:pPr>
                        <w:rPr>
                          <w:rFonts w:ascii="Twinkl" w:hAnsi="Twinkl" w:cstheme="minorHAnsi"/>
                          <w:sz w:val="18"/>
                        </w:rPr>
                      </w:pPr>
                      <w:r w:rsidRPr="00026D91">
                        <w:rPr>
                          <w:rFonts w:ascii="Twinkl" w:hAnsi="Twinkl"/>
                          <w:sz w:val="19"/>
                          <w:szCs w:val="19"/>
                        </w:rPr>
                        <w:t>-To explore the seasonal changes from Spring into Summer.</w:t>
                      </w:r>
                    </w:p>
                    <w:p w14:paraId="63318B56" w14:textId="77777777" w:rsidR="0022127F" w:rsidRPr="0022127F" w:rsidRDefault="0022127F" w:rsidP="003A329B">
                      <w:pPr>
                        <w:rPr>
                          <w:rFonts w:cstheme="minorHAnsi"/>
                          <w:sz w:val="20"/>
                        </w:rPr>
                      </w:pPr>
                      <w:r w:rsidRPr="0022127F">
                        <w:rPr>
                          <w:rFonts w:cstheme="minorHAnsi"/>
                          <w:sz w:val="20"/>
                        </w:rPr>
                        <w:t xml:space="preserve"> </w:t>
                      </w:r>
                    </w:p>
                    <w:p w14:paraId="7EBB5D45" w14:textId="77777777" w:rsidR="00E769C2" w:rsidRPr="009A08BE" w:rsidRDefault="00E769C2" w:rsidP="000872C9">
                      <w:pPr>
                        <w:rPr>
                          <w:sz w:val="18"/>
                        </w:rPr>
                      </w:pPr>
                    </w:p>
                  </w:txbxContent>
                </v:textbox>
                <w10:wrap anchorx="margin"/>
              </v:shape>
            </w:pict>
          </mc:Fallback>
        </mc:AlternateContent>
      </w:r>
      <w:r w:rsidR="009A4B7C">
        <w:rPr>
          <w:noProof/>
          <w:lang w:eastAsia="en-GB"/>
        </w:rPr>
        <mc:AlternateContent>
          <mc:Choice Requires="wps">
            <w:drawing>
              <wp:anchor distT="0" distB="0" distL="114300" distR="114300" simplePos="0" relativeHeight="251674624" behindDoc="0" locked="0" layoutInCell="1" allowOverlap="1" wp14:anchorId="2FDDF540" wp14:editId="711654F0">
                <wp:simplePos x="0" y="0"/>
                <wp:positionH relativeFrom="margin">
                  <wp:posOffset>247650</wp:posOffset>
                </wp:positionH>
                <wp:positionV relativeFrom="paragraph">
                  <wp:posOffset>2821305</wp:posOffset>
                </wp:positionV>
                <wp:extent cx="3597910" cy="1521460"/>
                <wp:effectExtent l="228600" t="228600" r="250190" b="250190"/>
                <wp:wrapNone/>
                <wp:docPr id="11" name="Text Box 11"/>
                <wp:cNvGraphicFramePr/>
                <a:graphic xmlns:a="http://schemas.openxmlformats.org/drawingml/2006/main">
                  <a:graphicData uri="http://schemas.microsoft.com/office/word/2010/wordprocessingShape">
                    <wps:wsp>
                      <wps:cNvSpPr txBox="1"/>
                      <wps:spPr>
                        <a:xfrm>
                          <a:off x="0" y="0"/>
                          <a:ext cx="3597910" cy="1521460"/>
                        </a:xfrm>
                        <a:prstGeom prst="rect">
                          <a:avLst/>
                        </a:prstGeom>
                        <a:solidFill>
                          <a:schemeClr val="lt1"/>
                        </a:solidFill>
                        <a:ln w="6350">
                          <a:solidFill>
                            <a:prstClr val="black"/>
                          </a:solidFill>
                        </a:ln>
                        <a:effectLst>
                          <a:glow rad="228600">
                            <a:schemeClr val="accent2">
                              <a:satMod val="175000"/>
                              <a:alpha val="40000"/>
                            </a:schemeClr>
                          </a:glow>
                        </a:effectLst>
                      </wps:spPr>
                      <wps:txbx>
                        <w:txbxContent>
                          <w:p w14:paraId="22B67801" w14:textId="77777777" w:rsidR="001A134C" w:rsidRPr="009A4B7C" w:rsidRDefault="00A53CD1" w:rsidP="009A4B7C">
                            <w:pPr>
                              <w:jc w:val="center"/>
                              <w:rPr>
                                <w:color w:val="FF0000"/>
                                <w:sz w:val="36"/>
                                <w:u w:val="single"/>
                                <w:vertAlign w:val="superscript"/>
                              </w:rPr>
                            </w:pPr>
                            <w:r w:rsidRPr="009A4B7C">
                              <w:rPr>
                                <w:color w:val="FF0000"/>
                                <w:sz w:val="36"/>
                                <w:u w:val="single"/>
                                <w:vertAlign w:val="superscript"/>
                              </w:rPr>
                              <w:t>Hooks</w:t>
                            </w:r>
                          </w:p>
                          <w:p w14:paraId="4D2679C8" w14:textId="77777777" w:rsidR="009A4B7C" w:rsidRDefault="009A4B7C" w:rsidP="009A4B7C">
                            <w:pPr>
                              <w:jc w:val="center"/>
                              <w:rPr>
                                <w:color w:val="FF0000"/>
                                <w:sz w:val="36"/>
                                <w:vertAlign w:val="superscript"/>
                              </w:rPr>
                            </w:pPr>
                            <w:r w:rsidRPr="009A4B7C">
                              <w:rPr>
                                <w:color w:val="FF0000"/>
                                <w:sz w:val="36"/>
                                <w:vertAlign w:val="superscript"/>
                              </w:rPr>
                              <w:t>Godstone Farm</w:t>
                            </w:r>
                          </w:p>
                          <w:p w14:paraId="581AC911" w14:textId="77777777" w:rsidR="009A4B7C" w:rsidRPr="009A4B7C" w:rsidRDefault="009A4B7C" w:rsidP="009A4B7C">
                            <w:pPr>
                              <w:jc w:val="center"/>
                              <w:rPr>
                                <w:color w:val="FF0000"/>
                                <w:sz w:val="36"/>
                                <w:vertAlign w:val="superscript"/>
                              </w:rPr>
                            </w:pPr>
                            <w:r>
                              <w:rPr>
                                <w:color w:val="FF0000"/>
                                <w:sz w:val="36"/>
                                <w:vertAlign w:val="superscript"/>
                              </w:rPr>
                              <w:t>Sports Day</w:t>
                            </w:r>
                          </w:p>
                          <w:p w14:paraId="16A08218" w14:textId="77777777" w:rsidR="009A4B7C" w:rsidRPr="009A4B7C" w:rsidRDefault="009A4B7C" w:rsidP="009A4B7C">
                            <w:pPr>
                              <w:jc w:val="center"/>
                              <w:rPr>
                                <w:color w:val="FF0000"/>
                                <w:sz w:val="44"/>
                                <w:u w:val="single"/>
                                <w:vertAlign w:val="superscript"/>
                              </w:rPr>
                            </w:pPr>
                          </w:p>
                          <w:p w14:paraId="26ABA24B" w14:textId="77777777" w:rsidR="00A53CD1" w:rsidRPr="00A53CD1" w:rsidRDefault="00A53CD1" w:rsidP="00A53CD1">
                            <w:pPr>
                              <w:rPr>
                                <w:color w:val="FF0000"/>
                                <w:sz w:val="56"/>
                                <w:u w:val="single"/>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C67FB" id="Text Box 11" o:spid="_x0000_s1034" type="#_x0000_t202" style="position:absolute;margin-left:19.5pt;margin-top:222.15pt;width:283.3pt;height:119.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" fillcolor="white [3201]" strokeweight=".5pt">
                <v:textbox>
                  <w:txbxContent>
                    <w:p w:rsidR="001A134C" w:rsidRPr="009A4B7C" w:rsidRDefault="00A53CD1" w:rsidP="009A4B7C">
                      <w:pPr>
                        <w:jc w:val="center"/>
                        <w:rPr>
                          <w:color w:val="FF0000"/>
                          <w:sz w:val="36"/>
                          <w:u w:val="single"/>
                          <w:vertAlign w:val="superscript"/>
                        </w:rPr>
                      </w:pPr>
                      <w:r w:rsidRPr="009A4B7C">
                        <w:rPr>
                          <w:color w:val="FF0000"/>
                          <w:sz w:val="36"/>
                          <w:u w:val="single"/>
                          <w:vertAlign w:val="superscript"/>
                        </w:rPr>
                        <w:t>Hooks</w:t>
                      </w:r>
                    </w:p>
                    <w:p w:rsidR="009A4B7C" w:rsidRDefault="009A4B7C" w:rsidP="009A4B7C">
                      <w:pPr>
                        <w:jc w:val="center"/>
                        <w:rPr>
                          <w:color w:val="FF0000"/>
                          <w:sz w:val="36"/>
                          <w:vertAlign w:val="superscript"/>
                        </w:rPr>
                      </w:pPr>
                      <w:r w:rsidRPr="009A4B7C">
                        <w:rPr>
                          <w:color w:val="FF0000"/>
                          <w:sz w:val="36"/>
                          <w:vertAlign w:val="superscript"/>
                        </w:rPr>
                        <w:t>Godstone Farm</w:t>
                      </w:r>
                    </w:p>
                    <w:p w:rsidR="009A4B7C" w:rsidRPr="009A4B7C" w:rsidRDefault="009A4B7C" w:rsidP="009A4B7C">
                      <w:pPr>
                        <w:jc w:val="center"/>
                        <w:rPr>
                          <w:color w:val="FF0000"/>
                          <w:sz w:val="36"/>
                          <w:vertAlign w:val="superscript"/>
                        </w:rPr>
                      </w:pPr>
                      <w:r>
                        <w:rPr>
                          <w:color w:val="FF0000"/>
                          <w:sz w:val="36"/>
                          <w:vertAlign w:val="superscript"/>
                        </w:rPr>
                        <w:t>Sports Day</w:t>
                      </w:r>
                    </w:p>
                    <w:p w:rsidR="009A4B7C" w:rsidRPr="009A4B7C" w:rsidRDefault="009A4B7C" w:rsidP="009A4B7C">
                      <w:pPr>
                        <w:jc w:val="center"/>
                        <w:rPr>
                          <w:color w:val="FF0000"/>
                          <w:sz w:val="44"/>
                          <w:u w:val="single"/>
                          <w:vertAlign w:val="superscript"/>
                        </w:rPr>
                      </w:pPr>
                    </w:p>
                    <w:p w:rsidR="00A53CD1" w:rsidRPr="00A53CD1" w:rsidRDefault="00A53CD1" w:rsidP="00A53CD1">
                      <w:pPr>
                        <w:rPr>
                          <w:color w:val="FF0000"/>
                          <w:sz w:val="56"/>
                          <w:u w:val="single"/>
                          <w:vertAlign w:val="superscript"/>
                        </w:rPr>
                      </w:pPr>
                    </w:p>
                  </w:txbxContent>
                </v:textbox>
                <w10:wrap anchorx="margin"/>
              </v:shape>
            </w:pict>
          </mc:Fallback>
        </mc:AlternateContent>
      </w:r>
      <w:r w:rsidR="00BE12A1">
        <w:br w:type="page"/>
      </w:r>
    </w:p>
    <w:p w14:paraId="72222087" w14:textId="77777777" w:rsidR="00D40C19" w:rsidRPr="00026D91" w:rsidRDefault="00BE12A1" w:rsidP="00BE12A1">
      <w:pPr>
        <w:tabs>
          <w:tab w:val="left" w:pos="9369"/>
        </w:tabs>
        <w:rPr>
          <w:rFonts w:ascii="Twinkl" w:hAnsi="Twinkl"/>
          <w:b/>
          <w:u w:val="single"/>
        </w:rPr>
      </w:pPr>
      <w:r w:rsidRPr="00026D91">
        <w:rPr>
          <w:rFonts w:ascii="Twinkl" w:hAnsi="Twinkl"/>
          <w:b/>
          <w:u w:val="single"/>
        </w:rPr>
        <w:lastRenderedPageBreak/>
        <w:t>Key Vocabulary</w:t>
      </w:r>
    </w:p>
    <w:p w14:paraId="2246D734" w14:textId="77777777" w:rsidR="00094CF1" w:rsidRPr="00026D91" w:rsidRDefault="00094CF1" w:rsidP="00BE12A1">
      <w:pPr>
        <w:tabs>
          <w:tab w:val="left" w:pos="9369"/>
        </w:tabs>
        <w:rPr>
          <w:rFonts w:ascii="Twinkl" w:hAnsi="Twinkl"/>
          <w:b/>
          <w:u w:val="single"/>
        </w:rPr>
      </w:pPr>
    </w:p>
    <w:p w14:paraId="12BA989F" w14:textId="77777777" w:rsidR="002D73B6" w:rsidRPr="00026D91" w:rsidRDefault="00F011FB" w:rsidP="00094CF1">
      <w:pPr>
        <w:tabs>
          <w:tab w:val="left" w:pos="9369"/>
        </w:tabs>
        <w:rPr>
          <w:rFonts w:ascii="Twinkl" w:hAnsi="Twinkl"/>
        </w:rPr>
      </w:pPr>
      <w:r w:rsidRPr="00026D91">
        <w:rPr>
          <w:rFonts w:ascii="Twinkl" w:hAnsi="Twinkl"/>
        </w:rPr>
        <w:t>Farm</w:t>
      </w:r>
    </w:p>
    <w:p w14:paraId="1B7DBE1E" w14:textId="77777777" w:rsidR="00F011FB" w:rsidRPr="00026D91" w:rsidRDefault="00F011FB" w:rsidP="00094CF1">
      <w:pPr>
        <w:tabs>
          <w:tab w:val="left" w:pos="9369"/>
        </w:tabs>
        <w:rPr>
          <w:rFonts w:ascii="Twinkl" w:hAnsi="Twinkl"/>
        </w:rPr>
      </w:pPr>
      <w:r w:rsidRPr="00026D91">
        <w:rPr>
          <w:rFonts w:ascii="Twinkl" w:hAnsi="Twinkl"/>
        </w:rPr>
        <w:t>Animals – different names</w:t>
      </w:r>
    </w:p>
    <w:p w14:paraId="41F33AC6" w14:textId="77777777" w:rsidR="00F011FB" w:rsidRPr="00026D91" w:rsidRDefault="00F011FB" w:rsidP="00094CF1">
      <w:pPr>
        <w:tabs>
          <w:tab w:val="left" w:pos="9369"/>
        </w:tabs>
        <w:rPr>
          <w:rFonts w:ascii="Twinkl" w:hAnsi="Twinkl"/>
        </w:rPr>
      </w:pPr>
      <w:r w:rsidRPr="00026D91">
        <w:rPr>
          <w:rFonts w:ascii="Twinkl" w:hAnsi="Twinkl"/>
        </w:rPr>
        <w:t>Life Cycle</w:t>
      </w:r>
    </w:p>
    <w:p w14:paraId="2B228869" w14:textId="77777777" w:rsidR="00F011FB" w:rsidRPr="00026D91" w:rsidRDefault="00F011FB" w:rsidP="00094CF1">
      <w:pPr>
        <w:tabs>
          <w:tab w:val="left" w:pos="9369"/>
        </w:tabs>
        <w:rPr>
          <w:rFonts w:ascii="Twinkl" w:hAnsi="Twinkl"/>
        </w:rPr>
      </w:pPr>
      <w:r w:rsidRPr="00026D91">
        <w:rPr>
          <w:rFonts w:ascii="Twinkl" w:hAnsi="Twinkl"/>
        </w:rPr>
        <w:t>Seasonal Change</w:t>
      </w:r>
    </w:p>
    <w:p w14:paraId="66D7ECBF" w14:textId="77777777" w:rsidR="00F011FB" w:rsidRPr="00026D91" w:rsidRDefault="00F011FB" w:rsidP="00094CF1">
      <w:pPr>
        <w:tabs>
          <w:tab w:val="left" w:pos="9369"/>
        </w:tabs>
        <w:rPr>
          <w:rFonts w:ascii="Twinkl" w:hAnsi="Twinkl"/>
        </w:rPr>
      </w:pPr>
      <w:r w:rsidRPr="00026D91">
        <w:rPr>
          <w:rFonts w:ascii="Twinkl" w:hAnsi="Twinkl"/>
        </w:rPr>
        <w:t>Machines</w:t>
      </w:r>
    </w:p>
    <w:p w14:paraId="04A25BF8" w14:textId="77777777" w:rsidR="00F011FB" w:rsidRPr="00026D91" w:rsidRDefault="00F011FB" w:rsidP="00094CF1">
      <w:pPr>
        <w:tabs>
          <w:tab w:val="left" w:pos="9369"/>
        </w:tabs>
        <w:rPr>
          <w:rFonts w:ascii="Twinkl" w:hAnsi="Twinkl"/>
        </w:rPr>
      </w:pPr>
      <w:r w:rsidRPr="00026D91">
        <w:rPr>
          <w:rFonts w:ascii="Twinkl" w:hAnsi="Twinkl"/>
        </w:rPr>
        <w:t xml:space="preserve">Wellbeing </w:t>
      </w:r>
    </w:p>
    <w:p w14:paraId="63AEE0E1" w14:textId="77777777" w:rsidR="00F011FB" w:rsidRPr="00026D91" w:rsidRDefault="00F011FB" w:rsidP="00094CF1">
      <w:pPr>
        <w:tabs>
          <w:tab w:val="left" w:pos="9369"/>
        </w:tabs>
        <w:rPr>
          <w:rFonts w:ascii="Twinkl" w:hAnsi="Twinkl"/>
        </w:rPr>
      </w:pPr>
      <w:r w:rsidRPr="00026D91">
        <w:rPr>
          <w:rFonts w:ascii="Twinkl" w:hAnsi="Twinkl"/>
        </w:rPr>
        <w:t>Barn</w:t>
      </w:r>
    </w:p>
    <w:p w14:paraId="46F602E3" w14:textId="77777777" w:rsidR="00F011FB" w:rsidRPr="00026D91" w:rsidRDefault="00F011FB" w:rsidP="00094CF1">
      <w:pPr>
        <w:tabs>
          <w:tab w:val="left" w:pos="9369"/>
        </w:tabs>
        <w:rPr>
          <w:rFonts w:ascii="Twinkl" w:hAnsi="Twinkl"/>
        </w:rPr>
      </w:pPr>
      <w:r w:rsidRPr="00026D91">
        <w:rPr>
          <w:rFonts w:ascii="Twinkl" w:hAnsi="Twinkl"/>
        </w:rPr>
        <w:t>Field</w:t>
      </w:r>
    </w:p>
    <w:p w14:paraId="66D98E90" w14:textId="77777777" w:rsidR="00F011FB" w:rsidRPr="00026D91" w:rsidRDefault="00F011FB" w:rsidP="00094CF1">
      <w:pPr>
        <w:tabs>
          <w:tab w:val="left" w:pos="9369"/>
        </w:tabs>
        <w:rPr>
          <w:rFonts w:ascii="Twinkl" w:hAnsi="Twinkl"/>
        </w:rPr>
      </w:pPr>
      <w:r w:rsidRPr="00026D91">
        <w:rPr>
          <w:rFonts w:ascii="Twinkl" w:hAnsi="Twinkl"/>
        </w:rPr>
        <w:t>Hay</w:t>
      </w:r>
    </w:p>
    <w:p w14:paraId="433F0AD2" w14:textId="77777777" w:rsidR="00F011FB" w:rsidRPr="00026D91" w:rsidRDefault="00F011FB" w:rsidP="00094CF1">
      <w:pPr>
        <w:tabs>
          <w:tab w:val="left" w:pos="9369"/>
        </w:tabs>
        <w:rPr>
          <w:rFonts w:ascii="Twinkl" w:hAnsi="Twinkl"/>
        </w:rPr>
      </w:pPr>
      <w:r w:rsidRPr="00026D91">
        <w:rPr>
          <w:rFonts w:ascii="Twinkl" w:hAnsi="Twinkl"/>
        </w:rPr>
        <w:t>Seeds</w:t>
      </w:r>
    </w:p>
    <w:p w14:paraId="648EF254" w14:textId="77777777" w:rsidR="00F011FB" w:rsidRPr="00026D91" w:rsidRDefault="00F011FB" w:rsidP="00094CF1">
      <w:pPr>
        <w:tabs>
          <w:tab w:val="left" w:pos="9369"/>
        </w:tabs>
        <w:rPr>
          <w:rFonts w:ascii="Twinkl" w:hAnsi="Twinkl"/>
        </w:rPr>
      </w:pPr>
    </w:p>
    <w:p w14:paraId="5AF36AC3" w14:textId="77777777" w:rsidR="00F011FB" w:rsidRPr="00026D91" w:rsidRDefault="00F011FB" w:rsidP="00094CF1">
      <w:pPr>
        <w:tabs>
          <w:tab w:val="left" w:pos="9369"/>
        </w:tabs>
        <w:rPr>
          <w:rFonts w:ascii="Twinkl" w:hAnsi="Twinkl"/>
        </w:rPr>
      </w:pPr>
      <w:r w:rsidRPr="00026D91">
        <w:rPr>
          <w:rFonts w:ascii="Twinkl" w:hAnsi="Twinkl"/>
        </w:rPr>
        <w:t>Transition</w:t>
      </w:r>
    </w:p>
    <w:p w14:paraId="4753AA68" w14:textId="77777777" w:rsidR="00F011FB" w:rsidRPr="002D73B6" w:rsidRDefault="00F011FB" w:rsidP="00094CF1">
      <w:pPr>
        <w:tabs>
          <w:tab w:val="left" w:pos="9369"/>
        </w:tabs>
      </w:pPr>
    </w:p>
    <w:sectPr w:rsidR="00F011FB" w:rsidRPr="002D73B6" w:rsidSect="00094CF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34DC" w14:textId="77777777" w:rsidR="0097777A" w:rsidRDefault="0097777A" w:rsidP="00D70173">
      <w:pPr>
        <w:spacing w:after="0" w:line="240" w:lineRule="auto"/>
      </w:pPr>
      <w:r>
        <w:separator/>
      </w:r>
    </w:p>
  </w:endnote>
  <w:endnote w:type="continuationSeparator" w:id="0">
    <w:p w14:paraId="077CA658" w14:textId="77777777" w:rsidR="0097777A" w:rsidRDefault="0097777A" w:rsidP="00D7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w:panose1 w:val="02000000000000000000"/>
    <w:charset w:val="00"/>
    <w:family w:val="auto"/>
    <w:pitch w:val="variable"/>
    <w:sig w:usb0="00000007" w:usb1="00000001" w:usb2="00000000" w:usb3="00000000" w:csb0="00000093"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975A" w14:textId="77777777" w:rsidR="0097777A" w:rsidRDefault="0097777A" w:rsidP="00D70173">
      <w:pPr>
        <w:spacing w:after="0" w:line="240" w:lineRule="auto"/>
      </w:pPr>
      <w:r>
        <w:separator/>
      </w:r>
    </w:p>
  </w:footnote>
  <w:footnote w:type="continuationSeparator" w:id="0">
    <w:p w14:paraId="080B81B7" w14:textId="77777777" w:rsidR="0097777A" w:rsidRDefault="0097777A" w:rsidP="00D70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1602B"/>
    <w:multiLevelType w:val="hybridMultilevel"/>
    <w:tmpl w:val="F0C2DAB4"/>
    <w:lvl w:ilvl="0" w:tplc="0FC8B254">
      <w:numFmt w:val="bullet"/>
      <w:lvlText w:val="-"/>
      <w:lvlJc w:val="left"/>
      <w:pPr>
        <w:ind w:left="720" w:hanging="360"/>
      </w:pPr>
      <w:rPr>
        <w:rFonts w:ascii="Calibri" w:eastAsiaTheme="minorHAnsi" w:hAnsi="Calibri" w:cs="Calibri" w:hint="default"/>
        <w:sz w:val="1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94F14"/>
    <w:multiLevelType w:val="hybridMultilevel"/>
    <w:tmpl w:val="EF484EA4"/>
    <w:lvl w:ilvl="0" w:tplc="1A0C9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B2AE9"/>
    <w:multiLevelType w:val="hybridMultilevel"/>
    <w:tmpl w:val="09AA11A0"/>
    <w:lvl w:ilvl="0" w:tplc="DC5AF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73"/>
    <w:rsid w:val="00026D91"/>
    <w:rsid w:val="00065837"/>
    <w:rsid w:val="00075D82"/>
    <w:rsid w:val="00083616"/>
    <w:rsid w:val="00084436"/>
    <w:rsid w:val="000872C9"/>
    <w:rsid w:val="00094CF1"/>
    <w:rsid w:val="000B0BB5"/>
    <w:rsid w:val="000B2B1A"/>
    <w:rsid w:val="000C219B"/>
    <w:rsid w:val="001229C3"/>
    <w:rsid w:val="00130A7D"/>
    <w:rsid w:val="001519C1"/>
    <w:rsid w:val="00172C83"/>
    <w:rsid w:val="00172E46"/>
    <w:rsid w:val="00176D43"/>
    <w:rsid w:val="001A134C"/>
    <w:rsid w:val="001E7D2D"/>
    <w:rsid w:val="001F0EFF"/>
    <w:rsid w:val="001F4A9C"/>
    <w:rsid w:val="0022127F"/>
    <w:rsid w:val="0025419B"/>
    <w:rsid w:val="00282AD8"/>
    <w:rsid w:val="0028724D"/>
    <w:rsid w:val="002B6413"/>
    <w:rsid w:val="002D40C1"/>
    <w:rsid w:val="002D5AE7"/>
    <w:rsid w:val="002D73B6"/>
    <w:rsid w:val="002E4F95"/>
    <w:rsid w:val="00315E9D"/>
    <w:rsid w:val="00317306"/>
    <w:rsid w:val="003222B9"/>
    <w:rsid w:val="00322DED"/>
    <w:rsid w:val="00337865"/>
    <w:rsid w:val="00357D0B"/>
    <w:rsid w:val="00385C75"/>
    <w:rsid w:val="003A329B"/>
    <w:rsid w:val="003A7690"/>
    <w:rsid w:val="003B7332"/>
    <w:rsid w:val="003B7E41"/>
    <w:rsid w:val="003C091F"/>
    <w:rsid w:val="003C0CA4"/>
    <w:rsid w:val="003F120A"/>
    <w:rsid w:val="0042779B"/>
    <w:rsid w:val="00433D65"/>
    <w:rsid w:val="0044218A"/>
    <w:rsid w:val="004425E8"/>
    <w:rsid w:val="00442ABF"/>
    <w:rsid w:val="00447793"/>
    <w:rsid w:val="004618A1"/>
    <w:rsid w:val="00474B84"/>
    <w:rsid w:val="00490719"/>
    <w:rsid w:val="004B3566"/>
    <w:rsid w:val="004C0F50"/>
    <w:rsid w:val="004D22F9"/>
    <w:rsid w:val="004D6E05"/>
    <w:rsid w:val="0052778A"/>
    <w:rsid w:val="00565609"/>
    <w:rsid w:val="005676A1"/>
    <w:rsid w:val="0057146F"/>
    <w:rsid w:val="005A2D27"/>
    <w:rsid w:val="005C1890"/>
    <w:rsid w:val="005D2E31"/>
    <w:rsid w:val="005E289E"/>
    <w:rsid w:val="005E309D"/>
    <w:rsid w:val="00600082"/>
    <w:rsid w:val="006163C8"/>
    <w:rsid w:val="00627719"/>
    <w:rsid w:val="00637B4C"/>
    <w:rsid w:val="00661170"/>
    <w:rsid w:val="00673BC0"/>
    <w:rsid w:val="006930E3"/>
    <w:rsid w:val="00693E91"/>
    <w:rsid w:val="00693FB7"/>
    <w:rsid w:val="00695AC4"/>
    <w:rsid w:val="006960DA"/>
    <w:rsid w:val="006B73A3"/>
    <w:rsid w:val="006C7646"/>
    <w:rsid w:val="006F5960"/>
    <w:rsid w:val="00723FDD"/>
    <w:rsid w:val="00743B2D"/>
    <w:rsid w:val="00774A14"/>
    <w:rsid w:val="007A570A"/>
    <w:rsid w:val="007B1720"/>
    <w:rsid w:val="007C315B"/>
    <w:rsid w:val="007E7DED"/>
    <w:rsid w:val="008002D0"/>
    <w:rsid w:val="00803169"/>
    <w:rsid w:val="00807F16"/>
    <w:rsid w:val="00822FF0"/>
    <w:rsid w:val="008379B5"/>
    <w:rsid w:val="008432C6"/>
    <w:rsid w:val="008476C0"/>
    <w:rsid w:val="00856816"/>
    <w:rsid w:val="00860390"/>
    <w:rsid w:val="0087507D"/>
    <w:rsid w:val="0088249E"/>
    <w:rsid w:val="0088695C"/>
    <w:rsid w:val="008A7F17"/>
    <w:rsid w:val="008B6192"/>
    <w:rsid w:val="0092652E"/>
    <w:rsid w:val="009372C9"/>
    <w:rsid w:val="00946598"/>
    <w:rsid w:val="009538DC"/>
    <w:rsid w:val="00967671"/>
    <w:rsid w:val="0097777A"/>
    <w:rsid w:val="00992E53"/>
    <w:rsid w:val="009A08BE"/>
    <w:rsid w:val="009A4B7C"/>
    <w:rsid w:val="009B2A97"/>
    <w:rsid w:val="009B2F86"/>
    <w:rsid w:val="009C6C52"/>
    <w:rsid w:val="009E18D8"/>
    <w:rsid w:val="009F3856"/>
    <w:rsid w:val="009F60EB"/>
    <w:rsid w:val="00A015A1"/>
    <w:rsid w:val="00A01784"/>
    <w:rsid w:val="00A0230E"/>
    <w:rsid w:val="00A13474"/>
    <w:rsid w:val="00A26738"/>
    <w:rsid w:val="00A345DF"/>
    <w:rsid w:val="00A403AE"/>
    <w:rsid w:val="00A53B7B"/>
    <w:rsid w:val="00A53CD1"/>
    <w:rsid w:val="00A54198"/>
    <w:rsid w:val="00A56889"/>
    <w:rsid w:val="00A61336"/>
    <w:rsid w:val="00A71190"/>
    <w:rsid w:val="00A74278"/>
    <w:rsid w:val="00A77AA5"/>
    <w:rsid w:val="00A867ED"/>
    <w:rsid w:val="00A9272C"/>
    <w:rsid w:val="00AA3AD3"/>
    <w:rsid w:val="00AC23AD"/>
    <w:rsid w:val="00AF0F5F"/>
    <w:rsid w:val="00B42F20"/>
    <w:rsid w:val="00B634E3"/>
    <w:rsid w:val="00B70BA6"/>
    <w:rsid w:val="00B70E10"/>
    <w:rsid w:val="00B87437"/>
    <w:rsid w:val="00B92D04"/>
    <w:rsid w:val="00BD7341"/>
    <w:rsid w:val="00BE12A1"/>
    <w:rsid w:val="00BE4C4E"/>
    <w:rsid w:val="00BF41C8"/>
    <w:rsid w:val="00C1609B"/>
    <w:rsid w:val="00C20065"/>
    <w:rsid w:val="00C338C7"/>
    <w:rsid w:val="00C33EEB"/>
    <w:rsid w:val="00C357D8"/>
    <w:rsid w:val="00C36CC2"/>
    <w:rsid w:val="00C3725A"/>
    <w:rsid w:val="00C406DB"/>
    <w:rsid w:val="00C44DDE"/>
    <w:rsid w:val="00C45D1A"/>
    <w:rsid w:val="00C61864"/>
    <w:rsid w:val="00C706EC"/>
    <w:rsid w:val="00C72E73"/>
    <w:rsid w:val="00C77B1D"/>
    <w:rsid w:val="00C83B16"/>
    <w:rsid w:val="00C87BE8"/>
    <w:rsid w:val="00C91124"/>
    <w:rsid w:val="00C94DEC"/>
    <w:rsid w:val="00C972F6"/>
    <w:rsid w:val="00CB227F"/>
    <w:rsid w:val="00CC580C"/>
    <w:rsid w:val="00CD16E4"/>
    <w:rsid w:val="00CD5B5D"/>
    <w:rsid w:val="00CD799C"/>
    <w:rsid w:val="00CE3675"/>
    <w:rsid w:val="00CE6FD2"/>
    <w:rsid w:val="00D0404B"/>
    <w:rsid w:val="00D127C6"/>
    <w:rsid w:val="00D13E58"/>
    <w:rsid w:val="00D2672D"/>
    <w:rsid w:val="00D339E0"/>
    <w:rsid w:val="00D4540F"/>
    <w:rsid w:val="00D46D1E"/>
    <w:rsid w:val="00D517EE"/>
    <w:rsid w:val="00D70173"/>
    <w:rsid w:val="00D74081"/>
    <w:rsid w:val="00D83C84"/>
    <w:rsid w:val="00DA3AE0"/>
    <w:rsid w:val="00DB36D3"/>
    <w:rsid w:val="00DE0A77"/>
    <w:rsid w:val="00DF1620"/>
    <w:rsid w:val="00DF74DB"/>
    <w:rsid w:val="00E34274"/>
    <w:rsid w:val="00E5452C"/>
    <w:rsid w:val="00E668D6"/>
    <w:rsid w:val="00E7155B"/>
    <w:rsid w:val="00E769C2"/>
    <w:rsid w:val="00EA112B"/>
    <w:rsid w:val="00EB2FB7"/>
    <w:rsid w:val="00EE3E9A"/>
    <w:rsid w:val="00EE432F"/>
    <w:rsid w:val="00F011FB"/>
    <w:rsid w:val="00F10CDB"/>
    <w:rsid w:val="00F1126B"/>
    <w:rsid w:val="00F12CB0"/>
    <w:rsid w:val="00F14937"/>
    <w:rsid w:val="00F25052"/>
    <w:rsid w:val="00F62A28"/>
    <w:rsid w:val="00F93D9A"/>
    <w:rsid w:val="00FA0EDA"/>
    <w:rsid w:val="00FA45D4"/>
    <w:rsid w:val="00FE34FB"/>
    <w:rsid w:val="00FE3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A718"/>
  <w15:chartTrackingRefBased/>
  <w15:docId w15:val="{BD40AF71-D0F6-4E2D-8F27-24BB7DB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173"/>
  </w:style>
  <w:style w:type="paragraph" w:styleId="Footer">
    <w:name w:val="footer"/>
    <w:basedOn w:val="Normal"/>
    <w:link w:val="FooterChar"/>
    <w:uiPriority w:val="99"/>
    <w:unhideWhenUsed/>
    <w:rsid w:val="00D70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173"/>
  </w:style>
  <w:style w:type="paragraph" w:styleId="ListParagraph">
    <w:name w:val="List Paragraph"/>
    <w:basedOn w:val="Normal"/>
    <w:uiPriority w:val="34"/>
    <w:qFormat/>
    <w:rsid w:val="00C1609B"/>
    <w:pPr>
      <w:ind w:left="720"/>
      <w:contextualSpacing/>
    </w:pPr>
  </w:style>
  <w:style w:type="table" w:styleId="TableGrid">
    <w:name w:val="Table Grid"/>
    <w:basedOn w:val="TableNormal"/>
    <w:uiPriority w:val="39"/>
    <w:rsid w:val="00CD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432E-BD86-4925-AD9C-6CA8378D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23</Words>
  <Characters>135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Aiston</dc:creator>
  <cp:keywords/>
  <dc:description/>
  <cp:lastModifiedBy>Nicolle Aiston</cp:lastModifiedBy>
  <cp:revision>29</cp:revision>
  <dcterms:created xsi:type="dcterms:W3CDTF">2022-05-11T08:47:00Z</dcterms:created>
  <dcterms:modified xsi:type="dcterms:W3CDTF">2023-05-04T10:54:00Z</dcterms:modified>
</cp:coreProperties>
</file>