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"/>
        <w:gridCol w:w="14441"/>
        <w:gridCol w:w="147"/>
      </w:tblGrid>
      <w:tr w:rsidR="006B2359" w14:paraId="585EC1D7" w14:textId="77777777">
        <w:trPr>
          <w:trHeight w:val="152"/>
        </w:trPr>
        <w:tc>
          <w:tcPr>
            <w:tcW w:w="169" w:type="dxa"/>
          </w:tcPr>
          <w:p w14:paraId="3B1927FB" w14:textId="77777777" w:rsidR="006B2359" w:rsidRDefault="006B2359">
            <w:pPr>
              <w:pStyle w:val="EmptyCellLayoutStyle"/>
            </w:pPr>
          </w:p>
        </w:tc>
        <w:tc>
          <w:tcPr>
            <w:tcW w:w="13739" w:type="dxa"/>
          </w:tcPr>
          <w:p w14:paraId="4F1FACD0" w14:textId="77777777" w:rsidR="006B2359" w:rsidRDefault="006B2359">
            <w:pPr>
              <w:pStyle w:val="EmptyCellLayoutStyle"/>
            </w:pPr>
          </w:p>
        </w:tc>
        <w:tc>
          <w:tcPr>
            <w:tcW w:w="147" w:type="dxa"/>
          </w:tcPr>
          <w:p w14:paraId="0D357F3B" w14:textId="77777777" w:rsidR="006B2359" w:rsidRDefault="006B2359">
            <w:pPr>
              <w:pStyle w:val="EmptyCellLayoutStyle"/>
            </w:pPr>
          </w:p>
        </w:tc>
      </w:tr>
      <w:tr w:rsidR="006B2359" w14:paraId="7D3E4F55" w14:textId="77777777">
        <w:trPr>
          <w:trHeight w:val="1105"/>
        </w:trPr>
        <w:tc>
          <w:tcPr>
            <w:tcW w:w="169" w:type="dxa"/>
          </w:tcPr>
          <w:p w14:paraId="463F32EA" w14:textId="77777777" w:rsidR="006B2359" w:rsidRDefault="006B2359">
            <w:pPr>
              <w:pStyle w:val="EmptyCellLayoutStyle"/>
            </w:pPr>
          </w:p>
        </w:tc>
        <w:tc>
          <w:tcPr>
            <w:tcW w:w="1373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39"/>
            </w:tblGrid>
            <w:tr w:rsidR="006B2359" w14:paraId="4A58D113" w14:textId="77777777">
              <w:trPr>
                <w:trHeight w:val="1027"/>
              </w:trPr>
              <w:tc>
                <w:tcPr>
                  <w:tcW w:w="13739" w:type="dxa"/>
                  <w:tcBorders>
                    <w:top w:val="nil"/>
                    <w:left w:val="single" w:sz="23" w:space="0" w:color="000000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</w:tcPr>
                <w:p w14:paraId="019124BC" w14:textId="77777777" w:rsidR="006B2359" w:rsidRDefault="006D6552">
                  <w:r>
                    <w:rPr>
                      <w:rFonts w:ascii="Arial" w:eastAsia="Arial" w:hAnsi="Arial"/>
                      <w:color w:val="000000"/>
                      <w:sz w:val="40"/>
                    </w:rPr>
                    <w:t>The Discovery School</w:t>
                  </w:r>
                </w:p>
                <w:p w14:paraId="383AFF16" w14:textId="77777777" w:rsidR="006B2359" w:rsidRDefault="006D6552">
                  <w:r>
                    <w:rPr>
                      <w:rFonts w:ascii="Arial" w:eastAsia="Arial" w:hAnsi="Arial"/>
                      <w:color w:val="696969"/>
                      <w:sz w:val="36"/>
                    </w:rPr>
                    <w:t>Membership</w:t>
                  </w:r>
                </w:p>
              </w:tc>
            </w:tr>
          </w:tbl>
          <w:p w14:paraId="4C59A24A" w14:textId="77777777" w:rsidR="006B2359" w:rsidRDefault="006B2359"/>
        </w:tc>
        <w:tc>
          <w:tcPr>
            <w:tcW w:w="147" w:type="dxa"/>
          </w:tcPr>
          <w:p w14:paraId="25B3C94D" w14:textId="77777777" w:rsidR="006B2359" w:rsidRDefault="006B2359">
            <w:pPr>
              <w:pStyle w:val="EmptyCellLayoutStyle"/>
            </w:pPr>
          </w:p>
        </w:tc>
      </w:tr>
      <w:tr w:rsidR="006B2359" w14:paraId="0D625AD6" w14:textId="77777777">
        <w:trPr>
          <w:trHeight w:val="432"/>
        </w:trPr>
        <w:tc>
          <w:tcPr>
            <w:tcW w:w="169" w:type="dxa"/>
          </w:tcPr>
          <w:p w14:paraId="5A767134" w14:textId="77777777" w:rsidR="006B2359" w:rsidRDefault="006B2359">
            <w:pPr>
              <w:pStyle w:val="EmptyCellLayoutStyle"/>
            </w:pPr>
          </w:p>
        </w:tc>
        <w:tc>
          <w:tcPr>
            <w:tcW w:w="13739" w:type="dxa"/>
          </w:tcPr>
          <w:p w14:paraId="0CE1C584" w14:textId="77777777" w:rsidR="006B2359" w:rsidRDefault="006B2359">
            <w:pPr>
              <w:pStyle w:val="EmptyCellLayoutStyle"/>
            </w:pPr>
          </w:p>
        </w:tc>
        <w:tc>
          <w:tcPr>
            <w:tcW w:w="147" w:type="dxa"/>
          </w:tcPr>
          <w:p w14:paraId="4C630277" w14:textId="77777777" w:rsidR="006B2359" w:rsidRDefault="006B2359">
            <w:pPr>
              <w:pStyle w:val="EmptyCellLayoutStyle"/>
            </w:pPr>
          </w:p>
        </w:tc>
      </w:tr>
      <w:tr w:rsidR="006D6552" w14:paraId="7725BAD5" w14:textId="77777777">
        <w:tc>
          <w:tcPr>
            <w:tcW w:w="169" w:type="dxa"/>
          </w:tcPr>
          <w:p w14:paraId="114381C9" w14:textId="77777777" w:rsidR="006D6552" w:rsidRDefault="006D6552" w:rsidP="006D6552">
            <w:pPr>
              <w:pStyle w:val="EmptyCellLayoutStyle"/>
            </w:pPr>
          </w:p>
        </w:tc>
        <w:tc>
          <w:tcPr>
            <w:tcW w:w="13739" w:type="dxa"/>
          </w:tcPr>
          <w:tbl>
            <w:tblPr>
              <w:tblW w:w="14423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57"/>
              <w:gridCol w:w="1985"/>
              <w:gridCol w:w="2268"/>
              <w:gridCol w:w="2551"/>
              <w:gridCol w:w="4962"/>
            </w:tblGrid>
            <w:tr w:rsidR="006D6552" w14:paraId="4A1E06D9" w14:textId="77777777" w:rsidTr="006D6552">
              <w:trPr>
                <w:trHeight w:val="262"/>
              </w:trPr>
              <w:tc>
                <w:tcPr>
                  <w:tcW w:w="265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3008F535" w14:textId="77777777" w:rsidR="006D6552" w:rsidRDefault="006D6552" w:rsidP="006D6552">
                  <w:r>
                    <w:rPr>
                      <w:rFonts w:ascii="Arial" w:eastAsia="Arial" w:hAnsi="Arial"/>
                      <w:b/>
                      <w:color w:val="000000"/>
                    </w:rPr>
                    <w:t>Name</w:t>
                  </w:r>
                </w:p>
              </w:tc>
              <w:tc>
                <w:tcPr>
                  <w:tcW w:w="198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62B3C593" w14:textId="77777777" w:rsidR="006D6552" w:rsidRDefault="006D6552" w:rsidP="006D6552">
                  <w:r>
                    <w:rPr>
                      <w:rFonts w:ascii="Arial" w:eastAsia="Arial" w:hAnsi="Arial"/>
                      <w:b/>
                      <w:color w:val="000000"/>
                    </w:rPr>
                    <w:t>Governor Type</w:t>
                  </w:r>
                </w:p>
              </w:tc>
              <w:tc>
                <w:tcPr>
                  <w:tcW w:w="2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25AF71A5" w14:textId="77777777" w:rsidR="006D6552" w:rsidRDefault="006D6552" w:rsidP="006D6552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Term From</w:t>
                  </w:r>
                </w:p>
              </w:tc>
              <w:tc>
                <w:tcPr>
                  <w:tcW w:w="25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56A7873B" w14:textId="77777777" w:rsidR="006D6552" w:rsidRDefault="006D6552" w:rsidP="006D6552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Term To</w:t>
                  </w:r>
                </w:p>
              </w:tc>
              <w:tc>
                <w:tcPr>
                  <w:tcW w:w="49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1A926531" w14:textId="77777777" w:rsidR="006D6552" w:rsidRDefault="006D6552" w:rsidP="006D6552">
                  <w:r>
                    <w:rPr>
                      <w:rFonts w:ascii="Arial" w:eastAsia="Arial" w:hAnsi="Arial"/>
                      <w:b/>
                      <w:color w:val="000000"/>
                    </w:rPr>
                    <w:t>Roles</w:t>
                  </w:r>
                </w:p>
              </w:tc>
            </w:tr>
            <w:tr w:rsidR="006D6552" w14:paraId="12C2B83B" w14:textId="77777777" w:rsidTr="006D6552">
              <w:trPr>
                <w:trHeight w:val="847"/>
              </w:trPr>
              <w:tc>
                <w:tcPr>
                  <w:tcW w:w="265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7CF992D0" w14:textId="77777777" w:rsidR="006D6552" w:rsidRDefault="006D6552" w:rsidP="006D6552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Mrs June Budd</w:t>
                  </w:r>
                </w:p>
              </w:tc>
              <w:tc>
                <w:tcPr>
                  <w:tcW w:w="198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0D82298E" w14:textId="77777777" w:rsidR="006D6552" w:rsidRDefault="006D6552" w:rsidP="006D6552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Co-opted governor</w:t>
                  </w:r>
                </w:p>
                <w:p w14:paraId="5580E6F4" w14:textId="77777777" w:rsidR="006D6552" w:rsidRDefault="006D6552" w:rsidP="006D6552"/>
                <w:p w14:paraId="4D290B96" w14:textId="77777777" w:rsidR="006D6552" w:rsidRDefault="006D6552" w:rsidP="006D6552"/>
              </w:tc>
              <w:tc>
                <w:tcPr>
                  <w:tcW w:w="2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3AAE5761" w14:textId="77777777" w:rsidR="006D6552" w:rsidRDefault="006D6552" w:rsidP="006D6552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 Dec 2020</w:t>
                  </w:r>
                </w:p>
              </w:tc>
              <w:tc>
                <w:tcPr>
                  <w:tcW w:w="25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4D5AEE91" w14:textId="77777777" w:rsidR="006D6552" w:rsidRDefault="006D6552" w:rsidP="006D6552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 Nov 2024</w:t>
                  </w:r>
                </w:p>
              </w:tc>
              <w:tc>
                <w:tcPr>
                  <w:tcW w:w="49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09D72F37" w14:textId="77777777" w:rsidR="006D6552" w:rsidRDefault="006D6552" w:rsidP="006D6552"/>
              </w:tc>
            </w:tr>
            <w:tr w:rsidR="006D6552" w14:paraId="1093233F" w14:textId="77777777" w:rsidTr="006D6552">
              <w:trPr>
                <w:trHeight w:val="847"/>
              </w:trPr>
              <w:tc>
                <w:tcPr>
                  <w:tcW w:w="265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53225DF7" w14:textId="77777777" w:rsidR="006D6552" w:rsidRDefault="006D6552" w:rsidP="006D6552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Mrs Louise Connelly</w:t>
                  </w:r>
                </w:p>
              </w:tc>
              <w:tc>
                <w:tcPr>
                  <w:tcW w:w="198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687B9EDA" w14:textId="77777777" w:rsidR="006D6552" w:rsidRDefault="006D6552" w:rsidP="006D6552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Parent governor</w:t>
                  </w:r>
                </w:p>
                <w:p w14:paraId="6989EE07" w14:textId="77777777" w:rsidR="006D6552" w:rsidRDefault="006D6552" w:rsidP="006D6552"/>
                <w:p w14:paraId="6B7D84C4" w14:textId="77777777" w:rsidR="006D6552" w:rsidRDefault="006D6552" w:rsidP="006D6552"/>
              </w:tc>
              <w:tc>
                <w:tcPr>
                  <w:tcW w:w="2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495B4791" w14:textId="77777777" w:rsidR="006D6552" w:rsidRDefault="006D6552" w:rsidP="006D6552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07 Nov 2018</w:t>
                  </w:r>
                </w:p>
              </w:tc>
              <w:tc>
                <w:tcPr>
                  <w:tcW w:w="25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4DD562F6" w14:textId="77777777" w:rsidR="006D6552" w:rsidRDefault="006D6552" w:rsidP="006D6552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 Nov 2022</w:t>
                  </w:r>
                </w:p>
              </w:tc>
              <w:tc>
                <w:tcPr>
                  <w:tcW w:w="49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2204067D" w14:textId="062DC380" w:rsidR="006D6552" w:rsidRPr="006D6552" w:rsidRDefault="006D6552" w:rsidP="006D6552">
                  <w:pPr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EYFS Monitoring Governor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HT PM Tea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</w:t>
                  </w:r>
                </w:p>
              </w:tc>
            </w:tr>
            <w:tr w:rsidR="006D6552" w14:paraId="4C948437" w14:textId="77777777" w:rsidTr="006D6552">
              <w:trPr>
                <w:trHeight w:val="847"/>
              </w:trPr>
              <w:tc>
                <w:tcPr>
                  <w:tcW w:w="265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77BBD1B2" w14:textId="77777777" w:rsidR="006D6552" w:rsidRDefault="006D6552" w:rsidP="006D6552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Mrs Annabel Cornall</w:t>
                  </w:r>
                </w:p>
              </w:tc>
              <w:tc>
                <w:tcPr>
                  <w:tcW w:w="198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7B688123" w14:textId="77777777" w:rsidR="006D6552" w:rsidRDefault="006D6552" w:rsidP="006D6552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Parent governor</w:t>
                  </w:r>
                </w:p>
                <w:p w14:paraId="732F1612" w14:textId="77777777" w:rsidR="006D6552" w:rsidRDefault="006D6552" w:rsidP="006D6552"/>
                <w:p w14:paraId="706EA234" w14:textId="77777777" w:rsidR="006D6552" w:rsidRDefault="006D6552" w:rsidP="006D6552"/>
              </w:tc>
              <w:tc>
                <w:tcPr>
                  <w:tcW w:w="2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5F5193DC" w14:textId="77777777" w:rsidR="006D6552" w:rsidRDefault="006D6552" w:rsidP="006D6552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 Sep 2018</w:t>
                  </w:r>
                </w:p>
              </w:tc>
              <w:tc>
                <w:tcPr>
                  <w:tcW w:w="25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57A23936" w14:textId="77777777" w:rsidR="006D6552" w:rsidRDefault="006D6552" w:rsidP="006D6552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 Sep 2022</w:t>
                  </w:r>
                </w:p>
              </w:tc>
              <w:tc>
                <w:tcPr>
                  <w:tcW w:w="49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3CB61E3F" w14:textId="77777777" w:rsidR="006D6552" w:rsidRDefault="006D6552" w:rsidP="006D6552">
                  <w:pPr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 w:rsidRPr="006D6552">
                    <w:rPr>
                      <w:rFonts w:ascii="Arial" w:eastAsia="Arial" w:hAnsi="Arial"/>
                      <w:b/>
                      <w:bCs/>
                      <w:color w:val="000000"/>
                      <w:sz w:val="16"/>
                    </w:rPr>
                    <w:t>Chair</w:t>
                  </w:r>
                  <w:r w:rsidRPr="006D6552">
                    <w:rPr>
                      <w:rFonts w:ascii="Arial" w:eastAsia="Arial" w:hAnsi="Arial"/>
                      <w:b/>
                      <w:bCs/>
                      <w:color w:val="000000"/>
                      <w:sz w:val="16"/>
                    </w:rPr>
                    <w:t xml:space="preserve"> of Governors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</w:t>
                  </w:r>
                </w:p>
                <w:p w14:paraId="263E9053" w14:textId="1F40E25F" w:rsidR="006D6552" w:rsidRDefault="006D6552" w:rsidP="006D6552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Pupil Premium Governor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HT PM Team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Quality of Education monitoring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SEND Governor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Leadership &amp; Management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monitoring </w:t>
                  </w:r>
                </w:p>
              </w:tc>
            </w:tr>
            <w:tr w:rsidR="006D6552" w14:paraId="4D64C35E" w14:textId="77777777" w:rsidTr="006D6552">
              <w:trPr>
                <w:trHeight w:val="847"/>
              </w:trPr>
              <w:tc>
                <w:tcPr>
                  <w:tcW w:w="265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78A10FF0" w14:textId="77777777" w:rsidR="006D6552" w:rsidRDefault="006D6552" w:rsidP="006D6552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Mrs Michelle Dewhurst</w:t>
                  </w:r>
                </w:p>
              </w:tc>
              <w:tc>
                <w:tcPr>
                  <w:tcW w:w="198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55ED61D9" w14:textId="77777777" w:rsidR="006D6552" w:rsidRDefault="006D6552" w:rsidP="006D6552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Co-opted governor</w:t>
                  </w:r>
                </w:p>
                <w:p w14:paraId="0ECF9ED2" w14:textId="77777777" w:rsidR="006D6552" w:rsidRDefault="006D6552" w:rsidP="006D6552"/>
                <w:p w14:paraId="4E0CA1B9" w14:textId="77777777" w:rsidR="006D6552" w:rsidRDefault="006D6552" w:rsidP="006D6552"/>
              </w:tc>
              <w:tc>
                <w:tcPr>
                  <w:tcW w:w="2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55A52254" w14:textId="77777777" w:rsidR="006D6552" w:rsidRDefault="006D6552" w:rsidP="006D6552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 Dec 2020</w:t>
                  </w:r>
                </w:p>
              </w:tc>
              <w:tc>
                <w:tcPr>
                  <w:tcW w:w="25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3B22CE7A" w14:textId="77777777" w:rsidR="006D6552" w:rsidRDefault="006D6552" w:rsidP="006D6552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 Nov 2024</w:t>
                  </w:r>
                </w:p>
              </w:tc>
              <w:tc>
                <w:tcPr>
                  <w:tcW w:w="49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65905D4F" w14:textId="77777777" w:rsidR="006D6552" w:rsidRDefault="006D6552" w:rsidP="006D6552"/>
              </w:tc>
            </w:tr>
            <w:tr w:rsidR="006D6552" w14:paraId="7ADD1CAD" w14:textId="77777777" w:rsidTr="006D6552">
              <w:trPr>
                <w:trHeight w:val="847"/>
              </w:trPr>
              <w:tc>
                <w:tcPr>
                  <w:tcW w:w="265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2DA7D66D" w14:textId="77777777" w:rsidR="006D6552" w:rsidRDefault="006D6552" w:rsidP="006D6552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Mrs Kelly Dey</w:t>
                  </w:r>
                </w:p>
              </w:tc>
              <w:tc>
                <w:tcPr>
                  <w:tcW w:w="198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1AD9CEF2" w14:textId="77777777" w:rsidR="006D6552" w:rsidRDefault="006D6552" w:rsidP="006D6552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Staff governor</w:t>
                  </w:r>
                </w:p>
                <w:p w14:paraId="30E4C7FF" w14:textId="77777777" w:rsidR="006D6552" w:rsidRDefault="006D6552" w:rsidP="006D6552"/>
                <w:p w14:paraId="53D9504F" w14:textId="77777777" w:rsidR="006D6552" w:rsidRDefault="006D6552" w:rsidP="006D6552"/>
              </w:tc>
              <w:tc>
                <w:tcPr>
                  <w:tcW w:w="2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52EADC43" w14:textId="77777777" w:rsidR="006D6552" w:rsidRDefault="006D6552" w:rsidP="006D6552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 Sep 2018</w:t>
                  </w:r>
                </w:p>
              </w:tc>
              <w:tc>
                <w:tcPr>
                  <w:tcW w:w="25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1710CFF5" w14:textId="77777777" w:rsidR="006D6552" w:rsidRDefault="006D6552" w:rsidP="006D6552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 Sep 2022</w:t>
                  </w:r>
                </w:p>
              </w:tc>
              <w:tc>
                <w:tcPr>
                  <w:tcW w:w="49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4938B952" w14:textId="77777777" w:rsidR="006D6552" w:rsidRDefault="006D6552" w:rsidP="006D6552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Training &amp; Development Governor</w:t>
                  </w:r>
                </w:p>
              </w:tc>
            </w:tr>
            <w:tr w:rsidR="006D6552" w14:paraId="10ACD71F" w14:textId="77777777" w:rsidTr="006D6552">
              <w:trPr>
                <w:trHeight w:val="847"/>
              </w:trPr>
              <w:tc>
                <w:tcPr>
                  <w:tcW w:w="265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0FA21B27" w14:textId="77777777" w:rsidR="006D6552" w:rsidRDefault="006D6552" w:rsidP="006D6552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Miss Tina Gobell</w:t>
                  </w:r>
                </w:p>
              </w:tc>
              <w:tc>
                <w:tcPr>
                  <w:tcW w:w="198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58F855D9" w14:textId="77777777" w:rsidR="006D6552" w:rsidRDefault="006D6552" w:rsidP="006D6552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Headteacher</w:t>
                  </w:r>
                </w:p>
                <w:p w14:paraId="4A0245E4" w14:textId="77777777" w:rsidR="006D6552" w:rsidRDefault="006D6552" w:rsidP="006D6552"/>
                <w:p w14:paraId="5440106C" w14:textId="77777777" w:rsidR="006D6552" w:rsidRDefault="006D6552" w:rsidP="006D6552"/>
              </w:tc>
              <w:tc>
                <w:tcPr>
                  <w:tcW w:w="2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38C2DBD9" w14:textId="77777777" w:rsidR="006D6552" w:rsidRDefault="006D6552" w:rsidP="006D6552"/>
              </w:tc>
              <w:tc>
                <w:tcPr>
                  <w:tcW w:w="25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2678DACA" w14:textId="77777777" w:rsidR="006D6552" w:rsidRDefault="006D6552" w:rsidP="006D6552"/>
              </w:tc>
              <w:tc>
                <w:tcPr>
                  <w:tcW w:w="49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7442E879" w14:textId="77777777" w:rsidR="006D6552" w:rsidRDefault="006D6552" w:rsidP="006D6552"/>
              </w:tc>
            </w:tr>
            <w:tr w:rsidR="006D6552" w14:paraId="7F54B31F" w14:textId="77777777" w:rsidTr="006D6552">
              <w:trPr>
                <w:trHeight w:val="847"/>
              </w:trPr>
              <w:tc>
                <w:tcPr>
                  <w:tcW w:w="265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51C587E4" w14:textId="77777777" w:rsidR="006D6552" w:rsidRDefault="006D6552" w:rsidP="006D6552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Dr Tina Ivanov</w:t>
                  </w:r>
                </w:p>
              </w:tc>
              <w:tc>
                <w:tcPr>
                  <w:tcW w:w="198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21FB288C" w14:textId="77777777" w:rsidR="006D6552" w:rsidRDefault="006D6552" w:rsidP="006D6552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Parent governor</w:t>
                  </w:r>
                </w:p>
                <w:p w14:paraId="3B4F39DB" w14:textId="77777777" w:rsidR="006D6552" w:rsidRDefault="006D6552" w:rsidP="006D6552"/>
                <w:p w14:paraId="696B6CD5" w14:textId="77777777" w:rsidR="006D6552" w:rsidRDefault="006D6552" w:rsidP="006D6552"/>
              </w:tc>
              <w:tc>
                <w:tcPr>
                  <w:tcW w:w="2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593B2542" w14:textId="77777777" w:rsidR="006D6552" w:rsidRDefault="006D6552" w:rsidP="006D6552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 Sep 2018</w:t>
                  </w:r>
                </w:p>
              </w:tc>
              <w:tc>
                <w:tcPr>
                  <w:tcW w:w="25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4D1134CF" w14:textId="77777777" w:rsidR="006D6552" w:rsidRDefault="006D6552" w:rsidP="006D6552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 Sep 2022</w:t>
                  </w:r>
                </w:p>
              </w:tc>
              <w:tc>
                <w:tcPr>
                  <w:tcW w:w="49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00D2B33B" w14:textId="77777777" w:rsidR="006D6552" w:rsidRDefault="006D6552" w:rsidP="006D6552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Behaviour, attitudes and Personal Development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Health &amp; Safety Monitoring</w:t>
                  </w:r>
                </w:p>
              </w:tc>
            </w:tr>
            <w:tr w:rsidR="006D6552" w14:paraId="2ACB4AE6" w14:textId="77777777" w:rsidTr="006D6552">
              <w:trPr>
                <w:trHeight w:val="847"/>
              </w:trPr>
              <w:tc>
                <w:tcPr>
                  <w:tcW w:w="265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6F689BAD" w14:textId="77777777" w:rsidR="006D6552" w:rsidRDefault="006D6552" w:rsidP="006D6552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Mr Roland Parrott</w:t>
                  </w:r>
                </w:p>
              </w:tc>
              <w:tc>
                <w:tcPr>
                  <w:tcW w:w="198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1B293FF3" w14:textId="77777777" w:rsidR="006D6552" w:rsidRDefault="006D6552" w:rsidP="006D6552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Co-opted governor</w:t>
                  </w:r>
                </w:p>
                <w:p w14:paraId="188709BF" w14:textId="77777777" w:rsidR="006D6552" w:rsidRDefault="006D6552" w:rsidP="006D6552"/>
                <w:p w14:paraId="0F8DAE45" w14:textId="77777777" w:rsidR="006D6552" w:rsidRDefault="006D6552" w:rsidP="006D6552"/>
              </w:tc>
              <w:tc>
                <w:tcPr>
                  <w:tcW w:w="2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4963444A" w14:textId="561D0035" w:rsidR="006D6552" w:rsidRDefault="006D6552" w:rsidP="006D6552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 Feb 2021</w:t>
                  </w:r>
                </w:p>
              </w:tc>
              <w:tc>
                <w:tcPr>
                  <w:tcW w:w="25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003F9FB5" w14:textId="0BBA4B9E" w:rsidR="006D6552" w:rsidRDefault="006D6552" w:rsidP="006D6552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 Feb 2025</w:t>
                  </w:r>
                </w:p>
              </w:tc>
              <w:tc>
                <w:tcPr>
                  <w:tcW w:w="49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2B02C075" w14:textId="008B89A2" w:rsidR="006D6552" w:rsidRDefault="006D6552" w:rsidP="006D6552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Pay Committee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Chair of Finance Committee</w:t>
                  </w:r>
                </w:p>
              </w:tc>
            </w:tr>
            <w:tr w:rsidR="006D6552" w14:paraId="289054B8" w14:textId="77777777" w:rsidTr="006D6552">
              <w:trPr>
                <w:trHeight w:val="847"/>
              </w:trPr>
              <w:tc>
                <w:tcPr>
                  <w:tcW w:w="265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54051814" w14:textId="77777777" w:rsidR="006D6552" w:rsidRDefault="006D6552" w:rsidP="006D6552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Mrs Julie Roe</w:t>
                  </w:r>
                </w:p>
              </w:tc>
              <w:tc>
                <w:tcPr>
                  <w:tcW w:w="198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62798C7F" w14:textId="77777777" w:rsidR="006D6552" w:rsidRDefault="006D6552" w:rsidP="006D6552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Clerk</w:t>
                  </w:r>
                </w:p>
                <w:p w14:paraId="6C0FC265" w14:textId="77777777" w:rsidR="006D6552" w:rsidRDefault="006D6552" w:rsidP="006D6552"/>
                <w:p w14:paraId="33A189DD" w14:textId="77777777" w:rsidR="006D6552" w:rsidRDefault="006D6552" w:rsidP="006D6552"/>
              </w:tc>
              <w:tc>
                <w:tcPr>
                  <w:tcW w:w="2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5732AFC9" w14:textId="77777777" w:rsidR="006D6552" w:rsidRDefault="006D6552" w:rsidP="006D6552"/>
              </w:tc>
              <w:tc>
                <w:tcPr>
                  <w:tcW w:w="25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4E8E9D51" w14:textId="77777777" w:rsidR="006D6552" w:rsidRDefault="006D6552" w:rsidP="006D6552"/>
              </w:tc>
              <w:tc>
                <w:tcPr>
                  <w:tcW w:w="49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443C2922" w14:textId="6AA33F6E" w:rsidR="006D6552" w:rsidRDefault="006D6552" w:rsidP="006D6552">
                  <w:hyperlink r:id="rId5" w:history="1">
                    <w:r w:rsidRPr="009065C8">
                      <w:rPr>
                        <w:rStyle w:val="Hyperlink"/>
                      </w:rPr>
                      <w:t>cgovernors@discovery.kent.sch.uk</w:t>
                    </w:r>
                  </w:hyperlink>
                  <w:r>
                    <w:t xml:space="preserve"> </w:t>
                  </w:r>
                </w:p>
              </w:tc>
            </w:tr>
            <w:tr w:rsidR="006D6552" w14:paraId="606AA9B0" w14:textId="77777777" w:rsidTr="006D6552">
              <w:trPr>
                <w:trHeight w:val="847"/>
              </w:trPr>
              <w:tc>
                <w:tcPr>
                  <w:tcW w:w="265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440EED89" w14:textId="77777777" w:rsidR="006D6552" w:rsidRDefault="006D6552" w:rsidP="006D6552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Mr Tony Steel</w:t>
                  </w:r>
                </w:p>
              </w:tc>
              <w:tc>
                <w:tcPr>
                  <w:tcW w:w="198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0BBB80AE" w14:textId="77777777" w:rsidR="006D6552" w:rsidRDefault="006D6552" w:rsidP="006D6552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Co-opted governor</w:t>
                  </w:r>
                </w:p>
                <w:p w14:paraId="334459DF" w14:textId="77777777" w:rsidR="006D6552" w:rsidRDefault="006D6552" w:rsidP="006D6552"/>
                <w:p w14:paraId="60387E80" w14:textId="77777777" w:rsidR="006D6552" w:rsidRDefault="006D6552" w:rsidP="006D6552"/>
              </w:tc>
              <w:tc>
                <w:tcPr>
                  <w:tcW w:w="2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7259E111" w14:textId="77777777" w:rsidR="006D6552" w:rsidRDefault="006D6552" w:rsidP="006D6552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 Sep 2018</w:t>
                  </w:r>
                </w:p>
              </w:tc>
              <w:tc>
                <w:tcPr>
                  <w:tcW w:w="25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7D1C50F1" w14:textId="77777777" w:rsidR="006D6552" w:rsidRDefault="006D6552" w:rsidP="006D6552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 Sep 2022</w:t>
                  </w:r>
                </w:p>
              </w:tc>
              <w:tc>
                <w:tcPr>
                  <w:tcW w:w="49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195D8E12" w14:textId="4C7CC77D" w:rsidR="006D6552" w:rsidRDefault="006D6552" w:rsidP="006D6552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Safeguarding/Child Protection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Health &amp; Safety Monitoring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Monitoring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of statutory documents on school website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</w:r>
                  <w:r>
                    <w:t>Finance Committee</w:t>
                  </w:r>
                </w:p>
              </w:tc>
            </w:tr>
            <w:tr w:rsidR="006D6552" w14:paraId="4FBE51A0" w14:textId="77777777" w:rsidTr="006D6552">
              <w:trPr>
                <w:trHeight w:val="847"/>
              </w:trPr>
              <w:tc>
                <w:tcPr>
                  <w:tcW w:w="265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76FC9D80" w14:textId="77777777" w:rsidR="006D6552" w:rsidRDefault="006D6552" w:rsidP="006D6552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Mrs Catriona Stringer</w:t>
                  </w:r>
                </w:p>
              </w:tc>
              <w:tc>
                <w:tcPr>
                  <w:tcW w:w="198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54332C2A" w14:textId="77777777" w:rsidR="006D6552" w:rsidRDefault="006D6552" w:rsidP="006D6552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Co-opted governor</w:t>
                  </w:r>
                </w:p>
                <w:p w14:paraId="4A321A0E" w14:textId="77777777" w:rsidR="006D6552" w:rsidRDefault="006D6552" w:rsidP="006D6552"/>
                <w:p w14:paraId="7F1E59E8" w14:textId="77777777" w:rsidR="006D6552" w:rsidRDefault="006D6552" w:rsidP="006D6552"/>
              </w:tc>
              <w:tc>
                <w:tcPr>
                  <w:tcW w:w="2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4A6C1CC8" w14:textId="77777777" w:rsidR="006D6552" w:rsidRDefault="006D6552" w:rsidP="006D6552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 May 2019</w:t>
                  </w:r>
                </w:p>
              </w:tc>
              <w:tc>
                <w:tcPr>
                  <w:tcW w:w="25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3098F61B" w14:textId="77777777" w:rsidR="006D6552" w:rsidRDefault="006D6552" w:rsidP="006D6552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 May 2023</w:t>
                  </w:r>
                </w:p>
              </w:tc>
              <w:tc>
                <w:tcPr>
                  <w:tcW w:w="49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0ECACDD6" w14:textId="77777777" w:rsidR="006D6552" w:rsidRDefault="006D6552" w:rsidP="006D6552"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ViceChair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Wellbeing Governor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Safeguarding/Child Protection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Pay Committee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Behaviour, attitudes and Personal Development</w:t>
                  </w:r>
                </w:p>
              </w:tc>
            </w:tr>
            <w:tr w:rsidR="006D6552" w14:paraId="6FFA4D63" w14:textId="77777777" w:rsidTr="006D6552">
              <w:trPr>
                <w:trHeight w:val="49"/>
              </w:trPr>
              <w:tc>
                <w:tcPr>
                  <w:tcW w:w="265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534E4EAD" w14:textId="77777777" w:rsidR="006D6552" w:rsidRDefault="006D6552" w:rsidP="006D6552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Mr David Waller</w:t>
                  </w:r>
                </w:p>
              </w:tc>
              <w:tc>
                <w:tcPr>
                  <w:tcW w:w="198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7E2D1DBB" w14:textId="77777777" w:rsidR="006D6552" w:rsidRDefault="006D6552" w:rsidP="006D6552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Local Authority Governor</w:t>
                  </w:r>
                </w:p>
                <w:p w14:paraId="23DA9BCD" w14:textId="77777777" w:rsidR="006D6552" w:rsidRDefault="006D6552" w:rsidP="006D6552"/>
                <w:p w14:paraId="1497CD89" w14:textId="77777777" w:rsidR="006D6552" w:rsidRDefault="006D6552" w:rsidP="006D6552"/>
              </w:tc>
              <w:tc>
                <w:tcPr>
                  <w:tcW w:w="226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1EB4ADE1" w14:textId="77777777" w:rsidR="006D6552" w:rsidRDefault="006D6552" w:rsidP="006D6552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07 Nov 2018</w:t>
                  </w:r>
                </w:p>
              </w:tc>
              <w:tc>
                <w:tcPr>
                  <w:tcW w:w="25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147F518E" w14:textId="77777777" w:rsidR="006D6552" w:rsidRDefault="006D6552" w:rsidP="006D6552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 Nov 2022</w:t>
                  </w:r>
                </w:p>
              </w:tc>
              <w:tc>
                <w:tcPr>
                  <w:tcW w:w="49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081C5799" w14:textId="48CCF758" w:rsidR="006D6552" w:rsidRDefault="006D6552" w:rsidP="006D6552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HT PM Team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Pay Committee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Leadership &amp; Management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Financial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Committee</w:t>
                  </w:r>
                </w:p>
              </w:tc>
            </w:tr>
          </w:tbl>
          <w:p w14:paraId="13C77989" w14:textId="77777777" w:rsidR="006D6552" w:rsidRDefault="006D6552" w:rsidP="006D6552"/>
        </w:tc>
        <w:tc>
          <w:tcPr>
            <w:tcW w:w="147" w:type="dxa"/>
          </w:tcPr>
          <w:p w14:paraId="668E2B73" w14:textId="77777777" w:rsidR="006D6552" w:rsidRDefault="006D6552" w:rsidP="006D6552">
            <w:pPr>
              <w:pStyle w:val="EmptyCellLayoutStyle"/>
            </w:pPr>
          </w:p>
        </w:tc>
      </w:tr>
      <w:tr w:rsidR="006D6552" w14:paraId="58F77314" w14:textId="77777777">
        <w:trPr>
          <w:trHeight w:val="510"/>
        </w:trPr>
        <w:tc>
          <w:tcPr>
            <w:tcW w:w="169" w:type="dxa"/>
          </w:tcPr>
          <w:p w14:paraId="7D7D7855" w14:textId="77777777" w:rsidR="006D6552" w:rsidRDefault="006D6552" w:rsidP="006D6552">
            <w:pPr>
              <w:pStyle w:val="EmptyCellLayoutStyle"/>
            </w:pPr>
          </w:p>
        </w:tc>
        <w:tc>
          <w:tcPr>
            <w:tcW w:w="13739" w:type="dxa"/>
          </w:tcPr>
          <w:p w14:paraId="517E57EE" w14:textId="77777777" w:rsidR="006D6552" w:rsidRDefault="006D6552" w:rsidP="006D6552">
            <w:pPr>
              <w:pStyle w:val="EmptyCellLayoutStyle"/>
            </w:pPr>
          </w:p>
        </w:tc>
        <w:tc>
          <w:tcPr>
            <w:tcW w:w="147" w:type="dxa"/>
          </w:tcPr>
          <w:p w14:paraId="77001375" w14:textId="77777777" w:rsidR="006D6552" w:rsidRDefault="006D6552" w:rsidP="006D6552">
            <w:pPr>
              <w:pStyle w:val="EmptyCellLayoutStyle"/>
            </w:pPr>
          </w:p>
        </w:tc>
      </w:tr>
    </w:tbl>
    <w:p w14:paraId="28069E9C" w14:textId="77777777" w:rsidR="006B2359" w:rsidRDefault="006B2359"/>
    <w:sectPr w:rsidR="006B2359">
      <w:pgSz w:w="16837" w:h="11905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4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5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7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8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59"/>
    <w:rsid w:val="006B2359"/>
    <w:rsid w:val="006D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E0EB44"/>
  <w15:docId w15:val="{05C9F9DE-15BE-0046-90C1-58687B82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character" w:styleId="Hyperlink">
    <w:name w:val="Hyperlink"/>
    <w:basedOn w:val="DefaultParagraphFont"/>
    <w:uiPriority w:val="99"/>
    <w:unhideWhenUsed/>
    <w:rsid w:val="006D65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governors@discovery.kent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Roe</dc:creator>
  <dc:description/>
  <cp:lastModifiedBy>Julie Roe</cp:lastModifiedBy>
  <cp:revision>2</cp:revision>
  <dcterms:created xsi:type="dcterms:W3CDTF">2021-02-04T13:49:00Z</dcterms:created>
  <dcterms:modified xsi:type="dcterms:W3CDTF">2021-02-04T13:49:00Z</dcterms:modified>
</cp:coreProperties>
</file>